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536FD" w14:textId="47584776" w:rsidR="00401DD3" w:rsidRDefault="00401DD3" w:rsidP="00AE6FA8">
      <w:pPr>
        <w:pStyle w:val="Ttulo3"/>
        <w:jc w:val="both"/>
        <w:rPr>
          <w:rFonts w:ascii="Times New Roman" w:hAnsi="Times New Roman"/>
          <w:b/>
          <w:sz w:val="24"/>
          <w:szCs w:val="24"/>
          <w:lang w:val="es-ES_tradnl"/>
        </w:rPr>
      </w:pPr>
    </w:p>
    <w:p w14:paraId="20BA526F" w14:textId="26F93AA0" w:rsidR="00A05A9A" w:rsidRDefault="00A05A9A" w:rsidP="00A05A9A">
      <w:pPr>
        <w:rPr>
          <w:lang w:val="es-ES_tradnl"/>
        </w:rPr>
      </w:pPr>
    </w:p>
    <w:p w14:paraId="424ADED9" w14:textId="4D53F2B0" w:rsidR="00A05A9A" w:rsidRDefault="00A05A9A" w:rsidP="00A05A9A">
      <w:pPr>
        <w:rPr>
          <w:lang w:val="es-ES_tradnl"/>
        </w:rPr>
      </w:pPr>
    </w:p>
    <w:p w14:paraId="28922B32" w14:textId="0A8FEE2A" w:rsidR="00A05A9A" w:rsidRDefault="00A05A9A" w:rsidP="00A05A9A">
      <w:pPr>
        <w:rPr>
          <w:lang w:val="es-ES_tradnl"/>
        </w:rPr>
      </w:pPr>
    </w:p>
    <w:p w14:paraId="4EB0824C" w14:textId="64836A8F" w:rsidR="00A05A9A" w:rsidRDefault="00A05A9A" w:rsidP="00A05A9A">
      <w:pPr>
        <w:rPr>
          <w:lang w:val="es-ES_tradnl"/>
        </w:rPr>
      </w:pPr>
    </w:p>
    <w:p w14:paraId="209BDEB2" w14:textId="16BB17FA" w:rsidR="00A05A9A" w:rsidRDefault="00A05A9A" w:rsidP="00A05A9A">
      <w:pPr>
        <w:rPr>
          <w:lang w:val="es-ES_tradnl"/>
        </w:rPr>
      </w:pPr>
    </w:p>
    <w:p w14:paraId="229385F9" w14:textId="1087651F" w:rsidR="00A05A9A" w:rsidRDefault="00A05A9A" w:rsidP="00A05A9A">
      <w:pPr>
        <w:rPr>
          <w:lang w:val="es-ES_tradnl"/>
        </w:rPr>
      </w:pPr>
    </w:p>
    <w:p w14:paraId="353F0A90" w14:textId="4E8507E9" w:rsidR="00A05A9A" w:rsidRDefault="00A05A9A" w:rsidP="00A05A9A">
      <w:pPr>
        <w:rPr>
          <w:lang w:val="es-ES_tradnl"/>
        </w:rPr>
      </w:pPr>
    </w:p>
    <w:p w14:paraId="608D4810" w14:textId="27128686" w:rsidR="00A05A9A" w:rsidRDefault="00A05A9A" w:rsidP="00A05A9A">
      <w:pPr>
        <w:rPr>
          <w:lang w:val="es-ES_tradnl"/>
        </w:rPr>
      </w:pPr>
    </w:p>
    <w:p w14:paraId="0CBF8E10" w14:textId="2BB9A4F3" w:rsidR="00A05A9A" w:rsidRDefault="00A05A9A" w:rsidP="00A05A9A">
      <w:pPr>
        <w:rPr>
          <w:lang w:val="es-ES_tradnl"/>
        </w:rPr>
      </w:pPr>
    </w:p>
    <w:p w14:paraId="0BF9CD68" w14:textId="0949BB11" w:rsidR="00A05A9A" w:rsidRDefault="00A05A9A" w:rsidP="00A05A9A">
      <w:pPr>
        <w:rPr>
          <w:lang w:val="es-ES_tradnl"/>
        </w:rPr>
      </w:pPr>
    </w:p>
    <w:p w14:paraId="6C9A3C10" w14:textId="73FF1730" w:rsidR="00A05A9A" w:rsidRDefault="00A05A9A" w:rsidP="00A05A9A">
      <w:pPr>
        <w:rPr>
          <w:lang w:val="es-ES_tradnl"/>
        </w:rPr>
      </w:pPr>
    </w:p>
    <w:p w14:paraId="1C298380" w14:textId="7FA69119" w:rsidR="00A05A9A" w:rsidRDefault="00A05A9A" w:rsidP="00A05A9A">
      <w:pPr>
        <w:rPr>
          <w:lang w:val="es-ES_tradnl"/>
        </w:rPr>
      </w:pPr>
    </w:p>
    <w:p w14:paraId="341976DA" w14:textId="4FF14BF5" w:rsidR="00A05A9A" w:rsidRDefault="00A05A9A" w:rsidP="00A05A9A">
      <w:pPr>
        <w:rPr>
          <w:lang w:val="es-ES_tradnl"/>
        </w:rPr>
      </w:pPr>
    </w:p>
    <w:p w14:paraId="76FBC9C5" w14:textId="5F81C240" w:rsidR="00A05A9A" w:rsidRDefault="00A05A9A" w:rsidP="00A05A9A">
      <w:pPr>
        <w:rPr>
          <w:lang w:val="es-ES_tradnl"/>
        </w:rPr>
      </w:pPr>
      <w:r w:rsidRPr="00CF2D59">
        <w:rPr>
          <w:rFonts w:ascii="Arial Narrow" w:hAnsi="Arial Narrow" w:cs="Arial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060518" wp14:editId="51FE1627">
                <wp:simplePos x="0" y="0"/>
                <wp:positionH relativeFrom="column">
                  <wp:posOffset>-420370</wp:posOffset>
                </wp:positionH>
                <wp:positionV relativeFrom="paragraph">
                  <wp:posOffset>-1464310</wp:posOffset>
                </wp:positionV>
                <wp:extent cx="6305550" cy="2203450"/>
                <wp:effectExtent l="0" t="0" r="19050" b="25400"/>
                <wp:wrapNone/>
                <wp:docPr id="776025794" name="Rectángulo: esquinas redondead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550" cy="2203450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E479A4C" w14:textId="189628C3" w:rsidR="00A05A9A" w:rsidRPr="004F23E2" w:rsidRDefault="00A05A9A" w:rsidP="00A05A9A">
                            <w:pPr>
                              <w:pStyle w:val="BRNormal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F23E2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 xml:space="preserve">ANEXO 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3</w:t>
                            </w:r>
                            <w:r w:rsidRPr="004F23E2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:</w:t>
                            </w:r>
                            <w:r w:rsidRPr="00A05A9A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 xml:space="preserve"> INFORMACIÓN TÉCNI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CA Y DESCRIPCIÓN DE ACTUACIONES (MEMORIA)</w:t>
                            </w:r>
                          </w:p>
                          <w:p w14:paraId="5BF72D59" w14:textId="28EEBC45" w:rsidR="00A05A9A" w:rsidRPr="004F23E2" w:rsidRDefault="00C27E60" w:rsidP="00A05A9A">
                            <w:pPr>
                              <w:pStyle w:val="BRNormal"/>
                              <w:jc w:val="center"/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B13979"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Ayudas </w:t>
                            </w:r>
                            <w:r w:rsidRPr="000920B2"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para la realización de inversiones en comercialización y transformación de productos pesqueros y acuícolas</w:t>
                            </w:r>
                            <w:r w:rsidR="00A05A9A" w:rsidRPr="00B13979"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3493A412" w14:textId="77777777" w:rsidR="00A05A9A" w:rsidRDefault="00A05A9A" w:rsidP="00A05A9A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1F0A203B" w14:textId="4DABF209" w:rsidR="00A05A9A" w:rsidRPr="00CF2D59" w:rsidRDefault="00803A0D" w:rsidP="00A05A9A">
                            <w:pPr>
                              <w:tabs>
                                <w:tab w:val="left" w:pos="6663"/>
                              </w:tabs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SEGUNDA </w:t>
                            </w:r>
                            <w:r w:rsidR="00A05A9A" w:rsidRPr="00CF2D59">
                              <w:rPr>
                                <w:rFonts w:ascii="Arial Narrow" w:hAnsi="Arial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CONVOCATORIA 202</w:t>
                            </w:r>
                            <w:r w:rsidR="009710FC">
                              <w:rPr>
                                <w:rFonts w:ascii="Arial Narrow" w:hAnsi="Arial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060518" id="Rectángulo: esquinas redondeadas 1" o:spid="_x0000_s1026" style="position:absolute;margin-left:-33.1pt;margin-top:-115.3pt;width:496.5pt;height:17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" fillcolor="#4472c4" strokecolor="#172c51" strokeweight="1pt">
                <v:stroke joinstyle="miter"/>
                <v:textbox>
                  <w:txbxContent>
                    <w:p w14:paraId="3E479A4C" w14:textId="189628C3" w:rsidR="00A05A9A" w:rsidRPr="004F23E2" w:rsidRDefault="00A05A9A" w:rsidP="00A05A9A">
                      <w:pPr>
                        <w:pStyle w:val="BRNormal"/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</w:pPr>
                      <w:r w:rsidRPr="004F23E2"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 xml:space="preserve">ANEXO </w:t>
                      </w:r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3</w:t>
                      </w:r>
                      <w:r w:rsidRPr="004F23E2"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:</w:t>
                      </w:r>
                      <w:r w:rsidRPr="00A05A9A"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 xml:space="preserve"> INFORMACIÓN TÉCNI</w:t>
                      </w:r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CA Y DESCRIPCIÓN DE ACTUACIONES (MEMORIA)</w:t>
                      </w:r>
                    </w:p>
                    <w:p w14:paraId="5BF72D59" w14:textId="28EEBC45" w:rsidR="00A05A9A" w:rsidRPr="004F23E2" w:rsidRDefault="00C27E60" w:rsidP="00A05A9A">
                      <w:pPr>
                        <w:pStyle w:val="BRNormal"/>
                        <w:jc w:val="center"/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B13979"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 xml:space="preserve">Ayudas </w:t>
                      </w:r>
                      <w:r w:rsidRPr="000920B2"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>para la realización de inversiones en comercialización y transformación de productos pesqueros y acuícolas</w:t>
                      </w:r>
                      <w:r w:rsidR="00A05A9A" w:rsidRPr="00B13979"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>.</w:t>
                      </w:r>
                    </w:p>
                    <w:p w14:paraId="3493A412" w14:textId="77777777" w:rsidR="00A05A9A" w:rsidRDefault="00A05A9A" w:rsidP="00A05A9A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1F0A203B" w14:textId="4DABF209" w:rsidR="00A05A9A" w:rsidRPr="00CF2D59" w:rsidRDefault="00803A0D" w:rsidP="00A05A9A">
                      <w:pPr>
                        <w:tabs>
                          <w:tab w:val="left" w:pos="6663"/>
                        </w:tabs>
                        <w:jc w:val="center"/>
                        <w:rPr>
                          <w:rFonts w:ascii="Arial Narrow" w:hAnsi="Arial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SEGUNDA </w:t>
                      </w:r>
                      <w:r w:rsidR="00A05A9A" w:rsidRPr="00CF2D59">
                        <w:rPr>
                          <w:rFonts w:ascii="Arial Narrow" w:hAnsi="Arial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CONVOCATORIA 202</w:t>
                      </w:r>
                      <w:r w:rsidR="009710FC">
                        <w:rPr>
                          <w:rFonts w:ascii="Arial Narrow" w:hAnsi="Arial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FDDB467" w14:textId="475E8A44" w:rsidR="00A05A9A" w:rsidRDefault="00A05A9A" w:rsidP="00A05A9A">
      <w:pPr>
        <w:rPr>
          <w:lang w:val="es-ES_tradnl"/>
        </w:rPr>
      </w:pPr>
    </w:p>
    <w:p w14:paraId="10EB2B0C" w14:textId="28DF24C2" w:rsidR="00A05A9A" w:rsidRDefault="00A05A9A" w:rsidP="00A05A9A">
      <w:pPr>
        <w:rPr>
          <w:lang w:val="es-ES_tradnl"/>
        </w:rPr>
      </w:pPr>
    </w:p>
    <w:p w14:paraId="1391DF33" w14:textId="5E2C6E42" w:rsidR="00A05A9A" w:rsidRDefault="00A05A9A" w:rsidP="00A05A9A">
      <w:pPr>
        <w:rPr>
          <w:lang w:val="es-ES_tradnl"/>
        </w:rPr>
      </w:pPr>
    </w:p>
    <w:p w14:paraId="698EC5CC" w14:textId="25470B90" w:rsidR="00A05A9A" w:rsidRDefault="00A05A9A" w:rsidP="00A05A9A">
      <w:pPr>
        <w:rPr>
          <w:lang w:val="es-ES_tradnl"/>
        </w:rPr>
      </w:pPr>
    </w:p>
    <w:p w14:paraId="31934EBB" w14:textId="7B403758" w:rsidR="00A05A9A" w:rsidRDefault="00A05A9A" w:rsidP="00A05A9A">
      <w:pPr>
        <w:rPr>
          <w:lang w:val="es-ES_tradnl"/>
        </w:rPr>
      </w:pPr>
    </w:p>
    <w:p w14:paraId="69981BE2" w14:textId="0B72A31E" w:rsidR="00A05A9A" w:rsidRDefault="00A05A9A" w:rsidP="00A05A9A">
      <w:pPr>
        <w:rPr>
          <w:lang w:val="es-ES_tradnl"/>
        </w:rPr>
      </w:pPr>
    </w:p>
    <w:p w14:paraId="47E86C99" w14:textId="3A9AF3FD" w:rsidR="00A05A9A" w:rsidRDefault="00A05A9A" w:rsidP="00A05A9A">
      <w:pPr>
        <w:rPr>
          <w:lang w:val="es-ES_tradnl"/>
        </w:rPr>
      </w:pPr>
    </w:p>
    <w:p w14:paraId="658EF28C" w14:textId="37FBC332" w:rsidR="00A05A9A" w:rsidRDefault="00A05A9A" w:rsidP="00A05A9A">
      <w:pPr>
        <w:rPr>
          <w:lang w:val="es-ES_tradnl"/>
        </w:rPr>
      </w:pPr>
    </w:p>
    <w:p w14:paraId="507C22F0" w14:textId="45553FDB" w:rsidR="00A05A9A" w:rsidRDefault="00A05A9A" w:rsidP="00A05A9A">
      <w:pPr>
        <w:rPr>
          <w:lang w:val="es-ES_tradnl"/>
        </w:rPr>
      </w:pPr>
    </w:p>
    <w:p w14:paraId="727F9942" w14:textId="24277DFA" w:rsidR="00A05A9A" w:rsidRDefault="00A05A9A" w:rsidP="00A05A9A">
      <w:pPr>
        <w:rPr>
          <w:lang w:val="es-ES_tradnl"/>
        </w:rPr>
      </w:pPr>
    </w:p>
    <w:p w14:paraId="1A18A32F" w14:textId="3E3900DD" w:rsidR="00A05A9A" w:rsidRDefault="00A05A9A" w:rsidP="00A05A9A">
      <w:pPr>
        <w:rPr>
          <w:lang w:val="es-ES_tradnl"/>
        </w:rPr>
      </w:pPr>
    </w:p>
    <w:p w14:paraId="1C0FBC67" w14:textId="77777777" w:rsidR="00FA1C71" w:rsidRDefault="00FA1C71" w:rsidP="00A05A9A">
      <w:pPr>
        <w:rPr>
          <w:lang w:val="es-ES_tradnl"/>
        </w:rPr>
        <w:sectPr w:rsidR="00FA1C71">
          <w:head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BE8C608" w14:textId="7278F119" w:rsidR="00A05A9A" w:rsidRPr="00A05A9A" w:rsidRDefault="00A05A9A" w:rsidP="00A31451">
      <w:pPr>
        <w:spacing w:before="120" w:after="120" w:line="240" w:lineRule="auto"/>
        <w:jc w:val="both"/>
        <w:rPr>
          <w:rFonts w:ascii="Arial Narrow" w:eastAsia="Calibri" w:hAnsi="Arial Narrow"/>
          <w:sz w:val="24"/>
          <w:szCs w:val="24"/>
          <w:u w:val="single"/>
          <w:lang w:val="es-ES_tradnl"/>
        </w:rPr>
      </w:pPr>
      <w:bookmarkStart w:id="0" w:name="ANEXO4"/>
      <w:r w:rsidRPr="00A05A9A">
        <w:rPr>
          <w:rFonts w:ascii="Arial Narrow" w:eastAsia="Calibri" w:hAnsi="Arial Narrow"/>
          <w:sz w:val="24"/>
          <w:szCs w:val="24"/>
          <w:u w:val="single"/>
          <w:lang w:val="es-ES_tradnl"/>
        </w:rPr>
        <w:lastRenderedPageBreak/>
        <w:t>Deben cumplimentarse todos los apartados (A, B,C) incluyendo todos sus subapartados. Si alguno no aplica debe indicarse.</w:t>
      </w:r>
    </w:p>
    <w:bookmarkEnd w:id="0"/>
    <w:p w14:paraId="7C01C997" w14:textId="77777777" w:rsidR="00A05A9A" w:rsidRPr="00A05A9A" w:rsidRDefault="00A05A9A" w:rsidP="00A05A9A">
      <w:pPr>
        <w:widowControl w:val="0"/>
        <w:numPr>
          <w:ilvl w:val="0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0" w:line="240" w:lineRule="auto"/>
        <w:contextualSpacing/>
        <w:jc w:val="both"/>
        <w:rPr>
          <w:rFonts w:ascii="Arial Narrow" w:hAnsi="Arial Narrow"/>
          <w:sz w:val="24"/>
          <w:szCs w:val="20"/>
          <w:lang w:val="es-ES_tradnl"/>
        </w:rPr>
      </w:pPr>
      <w:r w:rsidRPr="00A05A9A">
        <w:rPr>
          <w:rFonts w:ascii="Arial Narrow" w:hAnsi="Arial Narrow"/>
          <w:b/>
          <w:sz w:val="24"/>
          <w:szCs w:val="20"/>
          <w:lang w:val="es-ES_tradnl"/>
        </w:rPr>
        <w:t>DESCRIPCIÓN TÉCNICA DE LAS INSTALACIONES EXISTENTES</w:t>
      </w:r>
    </w:p>
    <w:p w14:paraId="6B9F97E5" w14:textId="77777777" w:rsidR="00A05A9A" w:rsidRPr="00A05A9A" w:rsidRDefault="00A05A9A" w:rsidP="00A05A9A">
      <w:pPr>
        <w:widowControl w:val="0"/>
        <w:numPr>
          <w:ilvl w:val="1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788" w:hanging="431"/>
        <w:jc w:val="both"/>
        <w:rPr>
          <w:rFonts w:ascii="Arial Narrow" w:hAnsi="Arial Narrow"/>
          <w:i/>
          <w:sz w:val="22"/>
          <w:szCs w:val="20"/>
          <w:lang w:val="es-ES_tradnl"/>
        </w:rPr>
      </w:pPr>
      <w:r w:rsidRPr="00A05A9A">
        <w:rPr>
          <w:rFonts w:ascii="Arial Narrow" w:hAnsi="Arial Narrow"/>
          <w:sz w:val="24"/>
          <w:szCs w:val="20"/>
          <w:lang w:val="es-ES_tradnl"/>
        </w:rPr>
        <w:t>Descripción del edificio industrial, e instalaciones existentes:</w:t>
      </w:r>
    </w:p>
    <w:p w14:paraId="649317B6" w14:textId="77777777" w:rsidR="00A05A9A" w:rsidRPr="00A05A9A" w:rsidRDefault="00A05A9A" w:rsidP="00A05A9A">
      <w:pPr>
        <w:widowControl w:val="0"/>
        <w:numPr>
          <w:ilvl w:val="0"/>
          <w:numId w:val="6"/>
        </w:numPr>
        <w:tabs>
          <w:tab w:val="left" w:pos="-1440"/>
          <w:tab w:val="left" w:pos="993"/>
        </w:tabs>
        <w:overflowPunct w:val="0"/>
        <w:autoSpaceDE w:val="0"/>
        <w:autoSpaceDN w:val="0"/>
        <w:adjustRightInd w:val="0"/>
        <w:spacing w:before="240" w:after="120" w:line="240" w:lineRule="auto"/>
        <w:ind w:left="993" w:hanging="284"/>
        <w:contextualSpacing/>
        <w:jc w:val="both"/>
        <w:rPr>
          <w:rFonts w:ascii="Arial Narrow" w:hAnsi="Arial Narrow"/>
          <w:i/>
          <w:sz w:val="22"/>
          <w:szCs w:val="20"/>
          <w:lang w:val="es-ES_tradnl"/>
        </w:rPr>
      </w:pPr>
      <w:r w:rsidRPr="00A05A9A">
        <w:rPr>
          <w:rFonts w:ascii="Arial Narrow" w:hAnsi="Arial Narrow"/>
          <w:i/>
          <w:sz w:val="22"/>
          <w:szCs w:val="20"/>
          <w:lang w:val="es-ES_tradnl"/>
        </w:rPr>
        <w:t xml:space="preserve">Descripción de las instalaciones generales existentes y las específicas (electricidad, agua, climatización, frío industrial, aire comprimido, saneamiento, contra incendios, servicios varios, etc.). </w:t>
      </w:r>
    </w:p>
    <w:p w14:paraId="7A019421" w14:textId="77777777" w:rsidR="00A05A9A" w:rsidRPr="00A05A9A" w:rsidRDefault="00A05A9A" w:rsidP="00A05A9A">
      <w:pPr>
        <w:widowControl w:val="0"/>
        <w:numPr>
          <w:ilvl w:val="0"/>
          <w:numId w:val="6"/>
        </w:numPr>
        <w:tabs>
          <w:tab w:val="left" w:pos="-1440"/>
          <w:tab w:val="left" w:pos="993"/>
        </w:tabs>
        <w:overflowPunct w:val="0"/>
        <w:autoSpaceDE w:val="0"/>
        <w:autoSpaceDN w:val="0"/>
        <w:adjustRightInd w:val="0"/>
        <w:spacing w:before="120" w:after="120" w:line="240" w:lineRule="auto"/>
        <w:ind w:left="993" w:hanging="284"/>
        <w:contextualSpacing/>
        <w:jc w:val="both"/>
        <w:rPr>
          <w:rFonts w:ascii="Arial Narrow" w:hAnsi="Arial Narrow"/>
          <w:i/>
          <w:sz w:val="22"/>
          <w:szCs w:val="20"/>
          <w:lang w:val="es-ES_tradnl"/>
        </w:rPr>
      </w:pPr>
      <w:r w:rsidRPr="00A05A9A">
        <w:rPr>
          <w:rFonts w:ascii="Arial Narrow" w:hAnsi="Arial Narrow"/>
          <w:i/>
          <w:sz w:val="22"/>
          <w:szCs w:val="20"/>
          <w:lang w:val="es-ES_tradnl"/>
        </w:rPr>
        <w:t xml:space="preserve">Se debe indicar la superficie de cada una de las dependencias de la industria, su distribución en planta, materiales, etc. </w:t>
      </w:r>
    </w:p>
    <w:p w14:paraId="299CAF39" w14:textId="77777777" w:rsidR="00A05A9A" w:rsidRPr="00A05A9A" w:rsidRDefault="00A05A9A" w:rsidP="00A05A9A">
      <w:pPr>
        <w:widowControl w:val="0"/>
        <w:numPr>
          <w:ilvl w:val="0"/>
          <w:numId w:val="6"/>
        </w:numPr>
        <w:tabs>
          <w:tab w:val="left" w:pos="-1440"/>
          <w:tab w:val="left" w:pos="993"/>
        </w:tabs>
        <w:overflowPunct w:val="0"/>
        <w:autoSpaceDE w:val="0"/>
        <w:autoSpaceDN w:val="0"/>
        <w:adjustRightInd w:val="0"/>
        <w:spacing w:before="120" w:after="120" w:line="240" w:lineRule="auto"/>
        <w:ind w:left="993" w:hanging="284"/>
        <w:jc w:val="both"/>
        <w:rPr>
          <w:rFonts w:ascii="Arial Narrow" w:hAnsi="Arial Narrow"/>
          <w:i/>
          <w:sz w:val="22"/>
          <w:szCs w:val="20"/>
          <w:lang w:val="es-ES_tradnl"/>
        </w:rPr>
      </w:pPr>
      <w:r w:rsidRPr="00A05A9A">
        <w:rPr>
          <w:rFonts w:ascii="Arial Narrow" w:hAnsi="Arial Narrow"/>
          <w:i/>
          <w:sz w:val="22"/>
          <w:szCs w:val="20"/>
          <w:lang w:val="es-ES_tradnl"/>
        </w:rPr>
        <w:t>Croquis de ubicación dentro del término municipal.</w:t>
      </w:r>
    </w:p>
    <w:p w14:paraId="7AFAF3A6" w14:textId="77777777" w:rsidR="00A05A9A" w:rsidRPr="00A05A9A" w:rsidRDefault="00A05A9A" w:rsidP="00A05A9A">
      <w:pPr>
        <w:widowControl w:val="0"/>
        <w:numPr>
          <w:ilvl w:val="1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788" w:hanging="431"/>
        <w:jc w:val="both"/>
        <w:rPr>
          <w:rFonts w:ascii="Arial Narrow" w:hAnsi="Arial Narrow"/>
          <w:sz w:val="24"/>
          <w:szCs w:val="20"/>
          <w:lang w:val="es-ES_tradnl"/>
        </w:rPr>
      </w:pPr>
      <w:r w:rsidRPr="00A05A9A">
        <w:rPr>
          <w:rFonts w:ascii="Arial Narrow" w:hAnsi="Arial Narrow"/>
          <w:sz w:val="24"/>
          <w:szCs w:val="20"/>
          <w:lang w:val="es-ES_tradnl"/>
        </w:rPr>
        <w:t>Relación de la maquinaria y equipos existentes.</w:t>
      </w:r>
    </w:p>
    <w:p w14:paraId="08620E43" w14:textId="77777777" w:rsidR="00A05A9A" w:rsidRPr="00A05A9A" w:rsidRDefault="00A05A9A" w:rsidP="00A05A9A">
      <w:pPr>
        <w:widowControl w:val="0"/>
        <w:numPr>
          <w:ilvl w:val="0"/>
          <w:numId w:val="6"/>
        </w:numPr>
        <w:tabs>
          <w:tab w:val="left" w:pos="-1440"/>
          <w:tab w:val="left" w:pos="993"/>
        </w:tabs>
        <w:overflowPunct w:val="0"/>
        <w:autoSpaceDE w:val="0"/>
        <w:autoSpaceDN w:val="0"/>
        <w:adjustRightInd w:val="0"/>
        <w:spacing w:before="120" w:after="120" w:line="240" w:lineRule="auto"/>
        <w:ind w:left="993" w:hanging="284"/>
        <w:jc w:val="both"/>
        <w:rPr>
          <w:rFonts w:ascii="Arial Narrow" w:hAnsi="Arial Narrow"/>
          <w:i/>
          <w:sz w:val="22"/>
          <w:szCs w:val="20"/>
          <w:lang w:val="es-ES_tradnl"/>
        </w:rPr>
      </w:pPr>
      <w:r w:rsidRPr="00A05A9A">
        <w:rPr>
          <w:rFonts w:ascii="Arial Narrow" w:hAnsi="Arial Narrow"/>
          <w:i/>
          <w:sz w:val="22"/>
          <w:szCs w:val="20"/>
          <w:lang w:val="es-ES_tradnl"/>
        </w:rPr>
        <w:t>Se deben indicar sus capacidades reales.</w:t>
      </w:r>
    </w:p>
    <w:p w14:paraId="34C9C3A2" w14:textId="77777777" w:rsidR="00A05A9A" w:rsidRPr="00A05A9A" w:rsidRDefault="00A05A9A" w:rsidP="00A05A9A">
      <w:pPr>
        <w:widowControl w:val="0"/>
        <w:numPr>
          <w:ilvl w:val="1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788" w:hanging="431"/>
        <w:jc w:val="both"/>
        <w:rPr>
          <w:rFonts w:ascii="Arial Narrow" w:hAnsi="Arial Narrow"/>
          <w:sz w:val="24"/>
          <w:szCs w:val="20"/>
          <w:lang w:val="es-ES_tradnl"/>
        </w:rPr>
      </w:pPr>
      <w:r w:rsidRPr="00A05A9A">
        <w:rPr>
          <w:rFonts w:ascii="Arial Narrow" w:hAnsi="Arial Narrow"/>
          <w:sz w:val="24"/>
          <w:szCs w:val="20"/>
          <w:lang w:val="es-ES_tradnl"/>
        </w:rPr>
        <w:t>Descripción del proceso productivo</w:t>
      </w:r>
    </w:p>
    <w:p w14:paraId="3B62E688" w14:textId="77777777" w:rsidR="00A05A9A" w:rsidRPr="00A05A9A" w:rsidRDefault="00A05A9A" w:rsidP="00A05A9A">
      <w:pPr>
        <w:widowControl w:val="0"/>
        <w:numPr>
          <w:ilvl w:val="0"/>
          <w:numId w:val="6"/>
        </w:numPr>
        <w:tabs>
          <w:tab w:val="left" w:pos="-1440"/>
          <w:tab w:val="left" w:pos="993"/>
        </w:tabs>
        <w:overflowPunct w:val="0"/>
        <w:autoSpaceDE w:val="0"/>
        <w:autoSpaceDN w:val="0"/>
        <w:adjustRightInd w:val="0"/>
        <w:spacing w:before="120" w:after="120" w:line="240" w:lineRule="auto"/>
        <w:ind w:left="993" w:hanging="284"/>
        <w:jc w:val="both"/>
        <w:rPr>
          <w:rFonts w:ascii="Arial Narrow" w:hAnsi="Arial Narrow"/>
          <w:i/>
          <w:sz w:val="22"/>
          <w:szCs w:val="20"/>
          <w:lang w:val="es-ES_tradnl"/>
        </w:rPr>
      </w:pPr>
      <w:r w:rsidRPr="00A05A9A">
        <w:rPr>
          <w:rFonts w:ascii="Arial Narrow" w:hAnsi="Arial Narrow"/>
          <w:i/>
          <w:sz w:val="22"/>
          <w:szCs w:val="20"/>
          <w:lang w:val="es-ES_tradnl"/>
        </w:rPr>
        <w:t xml:space="preserve">Descripción del proceso de producción antes de la inversión y diagrama de flujo. Breve descripción de los procesos de obtención de los principales productos. </w:t>
      </w:r>
    </w:p>
    <w:p w14:paraId="5C32D096" w14:textId="77777777" w:rsidR="00A05A9A" w:rsidRPr="00A05A9A" w:rsidRDefault="00A05A9A" w:rsidP="00A05A9A">
      <w:pPr>
        <w:widowControl w:val="0"/>
        <w:numPr>
          <w:ilvl w:val="1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788" w:hanging="431"/>
        <w:jc w:val="both"/>
        <w:rPr>
          <w:rFonts w:ascii="Arial Narrow" w:hAnsi="Arial Narrow"/>
          <w:sz w:val="24"/>
          <w:szCs w:val="20"/>
          <w:lang w:val="es-ES_tradnl"/>
        </w:rPr>
      </w:pPr>
      <w:r w:rsidRPr="00A05A9A">
        <w:rPr>
          <w:rFonts w:ascii="Arial Narrow" w:hAnsi="Arial Narrow"/>
          <w:sz w:val="24"/>
          <w:szCs w:val="20"/>
          <w:lang w:val="es-ES_tradnl"/>
        </w:rPr>
        <w:t>Cumplimiento de la normativa mínima en:</w:t>
      </w:r>
    </w:p>
    <w:p w14:paraId="2478FAE3" w14:textId="77777777" w:rsidR="00A05A9A" w:rsidRPr="00A05A9A" w:rsidRDefault="00A05A9A" w:rsidP="00A05A9A">
      <w:pPr>
        <w:widowControl w:val="0"/>
        <w:numPr>
          <w:ilvl w:val="2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hAnsi="Arial Narrow"/>
          <w:sz w:val="24"/>
          <w:szCs w:val="20"/>
          <w:lang w:val="es-ES_tradnl"/>
        </w:rPr>
      </w:pPr>
      <w:r w:rsidRPr="00A05A9A">
        <w:rPr>
          <w:rFonts w:ascii="Arial Narrow" w:hAnsi="Arial Narrow"/>
          <w:sz w:val="24"/>
          <w:szCs w:val="20"/>
          <w:lang w:val="es-ES_tradnl"/>
        </w:rPr>
        <w:t>Sanidad e higiene</w:t>
      </w:r>
    </w:p>
    <w:p w14:paraId="503D9B9F" w14:textId="77777777" w:rsidR="00A05A9A" w:rsidRPr="00A05A9A" w:rsidRDefault="00A05A9A" w:rsidP="00A05A9A">
      <w:pPr>
        <w:widowControl w:val="0"/>
        <w:numPr>
          <w:ilvl w:val="0"/>
          <w:numId w:val="6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1702" w:hanging="284"/>
        <w:contextualSpacing/>
        <w:jc w:val="both"/>
        <w:rPr>
          <w:rFonts w:ascii="Arial Narrow" w:hAnsi="Arial Narrow"/>
          <w:i/>
          <w:sz w:val="22"/>
          <w:szCs w:val="20"/>
          <w:lang w:val="es-ES_tradnl"/>
        </w:rPr>
      </w:pPr>
      <w:r w:rsidRPr="00A05A9A">
        <w:rPr>
          <w:rFonts w:ascii="Arial Narrow" w:hAnsi="Arial Narrow"/>
          <w:i/>
          <w:sz w:val="22"/>
          <w:szCs w:val="20"/>
          <w:lang w:val="es-ES_tradnl"/>
        </w:rPr>
        <w:t>Implantación sistema APPCC</w:t>
      </w:r>
    </w:p>
    <w:p w14:paraId="668815B3" w14:textId="77777777" w:rsidR="00A05A9A" w:rsidRPr="00A05A9A" w:rsidRDefault="00A05A9A" w:rsidP="00A05A9A">
      <w:pPr>
        <w:widowControl w:val="0"/>
        <w:numPr>
          <w:ilvl w:val="0"/>
          <w:numId w:val="6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1702" w:hanging="284"/>
        <w:contextualSpacing/>
        <w:jc w:val="both"/>
        <w:rPr>
          <w:rFonts w:ascii="Arial Narrow" w:hAnsi="Arial Narrow"/>
          <w:i/>
          <w:sz w:val="22"/>
          <w:szCs w:val="20"/>
          <w:lang w:val="es-ES_tradnl"/>
        </w:rPr>
      </w:pPr>
      <w:r w:rsidRPr="00A05A9A">
        <w:rPr>
          <w:rFonts w:ascii="Arial Narrow" w:hAnsi="Arial Narrow"/>
          <w:i/>
          <w:sz w:val="22"/>
          <w:szCs w:val="20"/>
          <w:lang w:val="es-ES_tradnl"/>
        </w:rPr>
        <w:t>Cumplimiento de la Reglamentación Técnico Sanitaria correspondiente a su actividad</w:t>
      </w:r>
    </w:p>
    <w:p w14:paraId="0DB5664C" w14:textId="77777777" w:rsidR="00A05A9A" w:rsidRPr="00A05A9A" w:rsidRDefault="00A05A9A" w:rsidP="00A05A9A">
      <w:pPr>
        <w:widowControl w:val="0"/>
        <w:numPr>
          <w:ilvl w:val="0"/>
          <w:numId w:val="6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1701" w:hanging="283"/>
        <w:jc w:val="both"/>
        <w:rPr>
          <w:rFonts w:ascii="Arial Narrow" w:hAnsi="Arial Narrow"/>
          <w:i/>
          <w:sz w:val="22"/>
          <w:szCs w:val="20"/>
          <w:lang w:val="es-ES_tradnl"/>
        </w:rPr>
      </w:pPr>
      <w:r w:rsidRPr="00A05A9A">
        <w:rPr>
          <w:rFonts w:ascii="Arial Narrow" w:hAnsi="Arial Narrow"/>
          <w:i/>
          <w:sz w:val="22"/>
          <w:szCs w:val="20"/>
          <w:lang w:val="es-ES_tradnl"/>
        </w:rPr>
        <w:t>Inscripción en el Registro General Sanitario</w:t>
      </w:r>
    </w:p>
    <w:p w14:paraId="0322252A" w14:textId="77777777" w:rsidR="00A05A9A" w:rsidRPr="00A05A9A" w:rsidRDefault="00A05A9A" w:rsidP="00A05A9A">
      <w:pPr>
        <w:widowControl w:val="0"/>
        <w:numPr>
          <w:ilvl w:val="2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hAnsi="Arial Narrow"/>
          <w:sz w:val="24"/>
          <w:szCs w:val="20"/>
          <w:lang w:val="es-ES_tradnl"/>
        </w:rPr>
      </w:pPr>
      <w:r w:rsidRPr="00A05A9A">
        <w:rPr>
          <w:rFonts w:ascii="Arial Narrow" w:hAnsi="Arial Narrow"/>
          <w:sz w:val="24"/>
          <w:szCs w:val="20"/>
          <w:lang w:val="es-ES_tradnl"/>
        </w:rPr>
        <w:t>Medio ambiente</w:t>
      </w:r>
    </w:p>
    <w:p w14:paraId="4FF86E89" w14:textId="77777777" w:rsidR="00A05A9A" w:rsidRPr="00A05A9A" w:rsidRDefault="00A05A9A" w:rsidP="00A05A9A">
      <w:pPr>
        <w:widowControl w:val="0"/>
        <w:numPr>
          <w:ilvl w:val="0"/>
          <w:numId w:val="6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1702" w:hanging="284"/>
        <w:contextualSpacing/>
        <w:jc w:val="both"/>
        <w:rPr>
          <w:rFonts w:ascii="Arial Narrow" w:hAnsi="Arial Narrow"/>
          <w:i/>
          <w:sz w:val="22"/>
          <w:szCs w:val="20"/>
          <w:lang w:val="es-ES_tradnl"/>
        </w:rPr>
      </w:pPr>
      <w:r w:rsidRPr="00A05A9A">
        <w:rPr>
          <w:rFonts w:ascii="Arial Narrow" w:hAnsi="Arial Narrow"/>
          <w:i/>
          <w:sz w:val="22"/>
          <w:szCs w:val="20"/>
          <w:lang w:val="es-ES_tradnl"/>
        </w:rPr>
        <w:t>Autorizaciones administrativas</w:t>
      </w:r>
    </w:p>
    <w:p w14:paraId="08B5530B" w14:textId="77777777" w:rsidR="00A05A9A" w:rsidRPr="00A05A9A" w:rsidRDefault="00A05A9A" w:rsidP="00A05A9A">
      <w:pPr>
        <w:widowControl w:val="0"/>
        <w:numPr>
          <w:ilvl w:val="0"/>
          <w:numId w:val="6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1702" w:hanging="284"/>
        <w:contextualSpacing/>
        <w:jc w:val="both"/>
        <w:rPr>
          <w:rFonts w:ascii="Arial Narrow" w:hAnsi="Arial Narrow"/>
          <w:i/>
          <w:sz w:val="22"/>
          <w:szCs w:val="20"/>
          <w:lang w:val="es-ES_tradnl"/>
        </w:rPr>
      </w:pPr>
      <w:r w:rsidRPr="00A05A9A">
        <w:rPr>
          <w:rFonts w:ascii="Arial Narrow" w:hAnsi="Arial Narrow"/>
          <w:i/>
          <w:sz w:val="22"/>
          <w:szCs w:val="20"/>
          <w:lang w:val="es-ES_tradnl"/>
        </w:rPr>
        <w:t>Licencia de actividades calificadas</w:t>
      </w:r>
    </w:p>
    <w:p w14:paraId="2F3F8C3D" w14:textId="77777777" w:rsidR="00A05A9A" w:rsidRPr="00A05A9A" w:rsidRDefault="00A05A9A" w:rsidP="00A05A9A">
      <w:pPr>
        <w:widowControl w:val="0"/>
        <w:numPr>
          <w:ilvl w:val="0"/>
          <w:numId w:val="6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1702" w:hanging="284"/>
        <w:contextualSpacing/>
        <w:jc w:val="both"/>
        <w:rPr>
          <w:rFonts w:ascii="Arial Narrow" w:hAnsi="Arial Narrow"/>
          <w:i/>
          <w:sz w:val="22"/>
          <w:szCs w:val="20"/>
          <w:lang w:val="es-ES_tradnl"/>
        </w:rPr>
      </w:pPr>
      <w:r w:rsidRPr="00A05A9A">
        <w:rPr>
          <w:rFonts w:ascii="Arial Narrow" w:hAnsi="Arial Narrow"/>
          <w:i/>
          <w:sz w:val="22"/>
          <w:szCs w:val="20"/>
          <w:lang w:val="es-ES_tradnl"/>
        </w:rPr>
        <w:t>Autorización de vertidos</w:t>
      </w:r>
    </w:p>
    <w:p w14:paraId="33F3BF53" w14:textId="77777777" w:rsidR="00A05A9A" w:rsidRPr="00A05A9A" w:rsidRDefault="00A05A9A" w:rsidP="00A05A9A">
      <w:pPr>
        <w:widowControl w:val="0"/>
        <w:numPr>
          <w:ilvl w:val="0"/>
          <w:numId w:val="6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1702" w:hanging="284"/>
        <w:contextualSpacing/>
        <w:jc w:val="both"/>
        <w:rPr>
          <w:rFonts w:ascii="Arial Narrow" w:hAnsi="Arial Narrow"/>
          <w:i/>
          <w:sz w:val="22"/>
          <w:szCs w:val="20"/>
          <w:lang w:val="es-ES_tradnl"/>
        </w:rPr>
      </w:pPr>
      <w:r w:rsidRPr="00A05A9A">
        <w:rPr>
          <w:rFonts w:ascii="Arial Narrow" w:hAnsi="Arial Narrow"/>
          <w:i/>
          <w:sz w:val="22"/>
          <w:szCs w:val="20"/>
          <w:lang w:val="es-ES_tradnl"/>
        </w:rPr>
        <w:t>Autorización de producción de residuos</w:t>
      </w:r>
    </w:p>
    <w:p w14:paraId="28FFB1B7" w14:textId="77777777" w:rsidR="00A05A9A" w:rsidRPr="00A05A9A" w:rsidRDefault="00A05A9A" w:rsidP="00A05A9A">
      <w:pPr>
        <w:widowControl w:val="0"/>
        <w:numPr>
          <w:ilvl w:val="0"/>
          <w:numId w:val="6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1702" w:hanging="284"/>
        <w:contextualSpacing/>
        <w:jc w:val="both"/>
        <w:rPr>
          <w:rFonts w:ascii="Arial Narrow" w:hAnsi="Arial Narrow"/>
          <w:i/>
          <w:sz w:val="22"/>
          <w:szCs w:val="20"/>
          <w:lang w:val="es-ES_tradnl"/>
        </w:rPr>
      </w:pPr>
      <w:r w:rsidRPr="00A05A9A">
        <w:rPr>
          <w:rFonts w:ascii="Arial Narrow" w:hAnsi="Arial Narrow"/>
          <w:i/>
          <w:sz w:val="22"/>
          <w:szCs w:val="20"/>
          <w:lang w:val="es-ES_tradnl"/>
        </w:rPr>
        <w:t>Autorización ambiental integrada</w:t>
      </w:r>
    </w:p>
    <w:p w14:paraId="745175CB" w14:textId="77777777" w:rsidR="00A05A9A" w:rsidRPr="00A05A9A" w:rsidRDefault="00A05A9A" w:rsidP="00A05A9A">
      <w:pPr>
        <w:widowControl w:val="0"/>
        <w:numPr>
          <w:ilvl w:val="0"/>
          <w:numId w:val="6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1702" w:hanging="284"/>
        <w:contextualSpacing/>
        <w:jc w:val="both"/>
        <w:rPr>
          <w:rFonts w:ascii="Arial Narrow" w:hAnsi="Arial Narrow"/>
          <w:i/>
          <w:sz w:val="22"/>
          <w:szCs w:val="20"/>
          <w:lang w:val="es-ES_tradnl"/>
        </w:rPr>
      </w:pPr>
      <w:r w:rsidRPr="00A05A9A">
        <w:rPr>
          <w:rFonts w:ascii="Arial Narrow" w:hAnsi="Arial Narrow"/>
          <w:i/>
          <w:sz w:val="22"/>
          <w:szCs w:val="20"/>
          <w:lang w:val="es-ES_tradnl"/>
        </w:rPr>
        <w:t>Evaluación de impacto ambiental</w:t>
      </w:r>
    </w:p>
    <w:p w14:paraId="7420F56A" w14:textId="77777777" w:rsidR="00A05A9A" w:rsidRPr="00A05A9A" w:rsidRDefault="00A05A9A" w:rsidP="00A05A9A">
      <w:pPr>
        <w:widowControl w:val="0"/>
        <w:numPr>
          <w:ilvl w:val="0"/>
          <w:numId w:val="6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1701" w:hanging="283"/>
        <w:jc w:val="both"/>
        <w:rPr>
          <w:rFonts w:ascii="Arial Narrow" w:hAnsi="Arial Narrow"/>
          <w:i/>
          <w:sz w:val="22"/>
          <w:szCs w:val="20"/>
          <w:lang w:val="es-ES_tradnl"/>
        </w:rPr>
      </w:pPr>
      <w:r w:rsidRPr="00A05A9A">
        <w:rPr>
          <w:rFonts w:ascii="Arial Narrow" w:hAnsi="Arial Narrow"/>
          <w:i/>
          <w:sz w:val="22"/>
          <w:szCs w:val="20"/>
          <w:lang w:val="es-ES_tradnl"/>
        </w:rPr>
        <w:t>Otros: especificar</w:t>
      </w:r>
    </w:p>
    <w:p w14:paraId="2F73C956" w14:textId="77777777" w:rsidR="00A05A9A" w:rsidRPr="00A05A9A" w:rsidRDefault="00A05A9A" w:rsidP="00A05A9A">
      <w:pPr>
        <w:widowControl w:val="0"/>
        <w:numPr>
          <w:ilvl w:val="2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hAnsi="Arial Narrow"/>
          <w:sz w:val="24"/>
          <w:szCs w:val="20"/>
          <w:lang w:val="es-ES_tradnl"/>
        </w:rPr>
      </w:pPr>
      <w:r w:rsidRPr="00A05A9A">
        <w:rPr>
          <w:rFonts w:ascii="Arial Narrow" w:hAnsi="Arial Narrow"/>
          <w:sz w:val="24"/>
          <w:szCs w:val="20"/>
          <w:lang w:val="es-ES_tradnl"/>
        </w:rPr>
        <w:t>Bienestar animal</w:t>
      </w:r>
    </w:p>
    <w:p w14:paraId="07FFBC64" w14:textId="77777777" w:rsidR="00A05A9A" w:rsidRPr="00A05A9A" w:rsidRDefault="00A05A9A" w:rsidP="00A05A9A">
      <w:pPr>
        <w:widowControl w:val="0"/>
        <w:numPr>
          <w:ilvl w:val="1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788" w:hanging="431"/>
        <w:jc w:val="both"/>
        <w:rPr>
          <w:rFonts w:ascii="Arial Narrow" w:hAnsi="Arial Narrow"/>
          <w:sz w:val="24"/>
          <w:szCs w:val="20"/>
          <w:lang w:val="es-ES_tradnl"/>
        </w:rPr>
      </w:pPr>
      <w:r w:rsidRPr="00A05A9A">
        <w:rPr>
          <w:rFonts w:ascii="Arial Narrow" w:hAnsi="Arial Narrow"/>
          <w:sz w:val="24"/>
          <w:szCs w:val="20"/>
          <w:lang w:val="es-ES_tradnl"/>
        </w:rPr>
        <w:t>Sistemas de gestión de la calidad:</w:t>
      </w:r>
    </w:p>
    <w:p w14:paraId="78EAFB20" w14:textId="0168519F" w:rsidR="00A05A9A" w:rsidRPr="00A05A9A" w:rsidRDefault="00A05A9A" w:rsidP="00A05A9A">
      <w:pPr>
        <w:widowControl w:val="0"/>
        <w:numPr>
          <w:ilvl w:val="0"/>
          <w:numId w:val="6"/>
        </w:numPr>
        <w:tabs>
          <w:tab w:val="left" w:pos="-1440"/>
          <w:tab w:val="left" w:pos="993"/>
        </w:tabs>
        <w:overflowPunct w:val="0"/>
        <w:autoSpaceDE w:val="0"/>
        <w:autoSpaceDN w:val="0"/>
        <w:adjustRightInd w:val="0"/>
        <w:spacing w:before="120" w:after="120" w:line="240" w:lineRule="auto"/>
        <w:ind w:left="993" w:hanging="284"/>
        <w:jc w:val="both"/>
        <w:rPr>
          <w:rFonts w:ascii="Arial Narrow" w:hAnsi="Arial Narrow"/>
          <w:i/>
          <w:sz w:val="20"/>
          <w:szCs w:val="20"/>
          <w:lang w:val="es-ES_tradnl"/>
        </w:rPr>
      </w:pPr>
      <w:r w:rsidRPr="00A05A9A">
        <w:rPr>
          <w:rFonts w:ascii="Arial Narrow" w:hAnsi="Arial Narrow"/>
          <w:i/>
          <w:sz w:val="22"/>
          <w:szCs w:val="20"/>
          <w:lang w:val="es-ES_tradnl"/>
        </w:rPr>
        <w:t xml:space="preserve">Indicar si el establecimiento dispone de sistemas de gestión de calidad de producto y/o proceso, o normas de calidad distintas de las figuras de calidad diferenciadas, no exigibles por la legislación vigente y, por </w:t>
      </w:r>
      <w:r w:rsidR="00C97F40" w:rsidRPr="00A05A9A">
        <w:rPr>
          <w:rFonts w:ascii="Arial Narrow" w:hAnsi="Arial Narrow"/>
          <w:i/>
          <w:sz w:val="22"/>
          <w:szCs w:val="20"/>
          <w:lang w:val="es-ES_tradnl"/>
        </w:rPr>
        <w:t>tanto,</w:t>
      </w:r>
      <w:r w:rsidRPr="00A05A9A">
        <w:rPr>
          <w:rFonts w:ascii="Arial Narrow" w:hAnsi="Arial Narrow"/>
          <w:i/>
          <w:sz w:val="22"/>
          <w:szCs w:val="20"/>
          <w:lang w:val="es-ES_tradnl"/>
        </w:rPr>
        <w:t xml:space="preserve"> implican un compromiso adicional con la calidad: BRC, IFS, ISO, GLOBAL GAP, etc.</w:t>
      </w:r>
      <w:r w:rsidRPr="00A05A9A">
        <w:rPr>
          <w:rFonts w:ascii="Arial Narrow" w:hAnsi="Arial Narrow"/>
          <w:i/>
          <w:sz w:val="20"/>
          <w:szCs w:val="20"/>
          <w:lang w:val="es-ES_tradnl"/>
        </w:rPr>
        <w:br w:type="page"/>
      </w:r>
    </w:p>
    <w:p w14:paraId="69B100AB" w14:textId="77777777" w:rsidR="00A05A9A" w:rsidRPr="00A05A9A" w:rsidRDefault="00A05A9A" w:rsidP="00A05A9A">
      <w:pPr>
        <w:widowControl w:val="0"/>
        <w:numPr>
          <w:ilvl w:val="0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0" w:line="240" w:lineRule="auto"/>
        <w:contextualSpacing/>
        <w:jc w:val="both"/>
        <w:rPr>
          <w:rFonts w:ascii="Arial Narrow" w:hAnsi="Arial Narrow"/>
          <w:sz w:val="24"/>
          <w:szCs w:val="20"/>
          <w:lang w:val="es-ES_tradnl"/>
        </w:rPr>
      </w:pPr>
      <w:r w:rsidRPr="00A05A9A">
        <w:rPr>
          <w:rFonts w:ascii="Arial Narrow" w:hAnsi="Arial Narrow"/>
          <w:b/>
          <w:sz w:val="24"/>
          <w:szCs w:val="20"/>
          <w:lang w:val="es-ES_tradnl"/>
        </w:rPr>
        <w:lastRenderedPageBreak/>
        <w:t>DESCRIPCIÓN TÉCNICA DETALLADA DE LAS INVERSIONES PREVISTAS</w:t>
      </w:r>
    </w:p>
    <w:p w14:paraId="46739EAD" w14:textId="77777777" w:rsidR="00A05A9A" w:rsidRPr="00A05A9A" w:rsidRDefault="00A05A9A" w:rsidP="00A05A9A">
      <w:pPr>
        <w:widowControl w:val="0"/>
        <w:numPr>
          <w:ilvl w:val="1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788" w:hanging="431"/>
        <w:jc w:val="both"/>
        <w:rPr>
          <w:rFonts w:ascii="Arial Narrow" w:hAnsi="Arial Narrow"/>
          <w:sz w:val="24"/>
          <w:szCs w:val="20"/>
          <w:lang w:val="es-ES_tradnl"/>
        </w:rPr>
      </w:pPr>
      <w:r w:rsidRPr="00A05A9A">
        <w:rPr>
          <w:rFonts w:ascii="Arial Narrow" w:hAnsi="Arial Narrow"/>
          <w:sz w:val="24"/>
          <w:szCs w:val="20"/>
          <w:lang w:val="es-ES_tradnl"/>
        </w:rPr>
        <w:t>Planos acotados</w:t>
      </w:r>
    </w:p>
    <w:p w14:paraId="5C9B24AB" w14:textId="77777777" w:rsidR="00A05A9A" w:rsidRPr="00A05A9A" w:rsidRDefault="00A05A9A" w:rsidP="00A05A9A">
      <w:pPr>
        <w:widowControl w:val="0"/>
        <w:numPr>
          <w:ilvl w:val="0"/>
          <w:numId w:val="6"/>
        </w:numPr>
        <w:tabs>
          <w:tab w:val="left" w:pos="-1440"/>
          <w:tab w:val="left" w:pos="993"/>
        </w:tabs>
        <w:overflowPunct w:val="0"/>
        <w:autoSpaceDE w:val="0"/>
        <w:autoSpaceDN w:val="0"/>
        <w:adjustRightInd w:val="0"/>
        <w:spacing w:before="120" w:after="120" w:line="240" w:lineRule="auto"/>
        <w:ind w:left="993" w:hanging="284"/>
        <w:jc w:val="both"/>
        <w:rPr>
          <w:rFonts w:ascii="Arial Narrow" w:hAnsi="Arial Narrow"/>
          <w:i/>
          <w:sz w:val="22"/>
          <w:szCs w:val="20"/>
          <w:lang w:val="es-ES_tradnl"/>
        </w:rPr>
      </w:pPr>
      <w:r w:rsidRPr="00A05A9A">
        <w:rPr>
          <w:rFonts w:ascii="Arial Narrow" w:hAnsi="Arial Narrow"/>
          <w:i/>
          <w:sz w:val="22"/>
          <w:szCs w:val="20"/>
          <w:lang w:val="es-ES_tradnl"/>
        </w:rPr>
        <w:t>Planos acotados de distribución en planta, en los que se aprecien tanto las construcciones y los espacios como la maquinaria de proceso, las instalaciones y los bienes de equipo, antes y después de la inversión. Deben figurar las inversiones previstas, diferenciándolas de las construcciones ya existentes</w:t>
      </w:r>
    </w:p>
    <w:p w14:paraId="46DA9B72" w14:textId="77777777" w:rsidR="00A05A9A" w:rsidRPr="00A05A9A" w:rsidRDefault="00A05A9A" w:rsidP="00A05A9A">
      <w:pPr>
        <w:widowControl w:val="0"/>
        <w:numPr>
          <w:ilvl w:val="1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hAnsi="Arial Narrow"/>
          <w:sz w:val="24"/>
          <w:szCs w:val="20"/>
          <w:lang w:val="es-ES_tradnl"/>
        </w:rPr>
      </w:pPr>
      <w:r w:rsidRPr="00A05A9A">
        <w:rPr>
          <w:rFonts w:ascii="Arial Narrow" w:hAnsi="Arial Narrow"/>
          <w:sz w:val="24"/>
          <w:szCs w:val="20"/>
          <w:lang w:val="es-ES_tradnl"/>
        </w:rPr>
        <w:t>Bienes inmuebles y terrenos</w:t>
      </w:r>
    </w:p>
    <w:p w14:paraId="4B8A50C3" w14:textId="602E1978" w:rsidR="00A05A9A" w:rsidRPr="00A05A9A" w:rsidRDefault="00405090" w:rsidP="00A05A9A">
      <w:pPr>
        <w:widowControl w:val="0"/>
        <w:numPr>
          <w:ilvl w:val="2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hAnsi="Arial Narrow"/>
          <w:sz w:val="24"/>
          <w:szCs w:val="20"/>
          <w:lang w:val="es-ES_tradnl"/>
        </w:rPr>
      </w:pPr>
      <w:r w:rsidRPr="00A05A9A">
        <w:rPr>
          <w:rFonts w:ascii="Arial Narrow" w:hAnsi="Arial Narrow"/>
          <w:sz w:val="24"/>
          <w:szCs w:val="20"/>
          <w:lang w:val="es-ES_tradnl"/>
        </w:rPr>
        <w:t>Descripción</w:t>
      </w:r>
      <w:r w:rsidR="00A05A9A" w:rsidRPr="00A05A9A">
        <w:rPr>
          <w:rFonts w:ascii="Arial Narrow" w:hAnsi="Arial Narrow"/>
          <w:sz w:val="24"/>
          <w:szCs w:val="20"/>
          <w:lang w:val="es-ES_tradnl"/>
        </w:rPr>
        <w:t xml:space="preserve"> de las adquisiciones de bienes inmuebles y/o terrenos en los que se asientan</w:t>
      </w:r>
    </w:p>
    <w:p w14:paraId="14491558" w14:textId="77777777" w:rsidR="00A05A9A" w:rsidRPr="00A05A9A" w:rsidRDefault="00A05A9A" w:rsidP="00A05A9A">
      <w:pPr>
        <w:widowControl w:val="0"/>
        <w:numPr>
          <w:ilvl w:val="2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hAnsi="Arial Narrow"/>
          <w:sz w:val="24"/>
          <w:szCs w:val="20"/>
          <w:lang w:val="es-ES_tradnl"/>
        </w:rPr>
      </w:pPr>
      <w:r w:rsidRPr="00A05A9A">
        <w:rPr>
          <w:rFonts w:ascii="Arial Narrow" w:hAnsi="Arial Narrow"/>
          <w:sz w:val="24"/>
          <w:szCs w:val="20"/>
          <w:lang w:val="es-ES_tradnl"/>
        </w:rPr>
        <w:t>Datos de catastro</w:t>
      </w:r>
    </w:p>
    <w:p w14:paraId="52C495E7" w14:textId="77777777" w:rsidR="00A05A9A" w:rsidRPr="00A05A9A" w:rsidRDefault="00A05A9A" w:rsidP="00A05A9A">
      <w:pPr>
        <w:widowControl w:val="0"/>
        <w:numPr>
          <w:ilvl w:val="1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788" w:hanging="431"/>
        <w:jc w:val="both"/>
        <w:rPr>
          <w:rFonts w:ascii="Arial Narrow" w:hAnsi="Arial Narrow"/>
          <w:sz w:val="24"/>
          <w:szCs w:val="20"/>
          <w:lang w:val="es-ES_tradnl"/>
        </w:rPr>
      </w:pPr>
      <w:r w:rsidRPr="00A05A9A">
        <w:rPr>
          <w:rFonts w:ascii="Arial Narrow" w:hAnsi="Arial Narrow"/>
          <w:sz w:val="24"/>
          <w:szCs w:val="20"/>
          <w:lang w:val="es-ES_tradnl"/>
        </w:rPr>
        <w:t>Obra civil</w:t>
      </w:r>
    </w:p>
    <w:p w14:paraId="5AB79CF4" w14:textId="77777777" w:rsidR="00A05A9A" w:rsidRPr="00A05A9A" w:rsidRDefault="00A05A9A" w:rsidP="00A05A9A">
      <w:pPr>
        <w:widowControl w:val="0"/>
        <w:numPr>
          <w:ilvl w:val="2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hAnsi="Arial Narrow"/>
          <w:sz w:val="24"/>
          <w:szCs w:val="20"/>
          <w:lang w:val="es-ES_tradnl"/>
        </w:rPr>
      </w:pPr>
      <w:r w:rsidRPr="00A05A9A">
        <w:rPr>
          <w:rFonts w:ascii="Arial Narrow" w:hAnsi="Arial Narrow"/>
          <w:sz w:val="24"/>
          <w:szCs w:val="20"/>
          <w:lang w:val="es-ES_tradnl"/>
        </w:rPr>
        <w:t>Descripción de las obras a realizar</w:t>
      </w:r>
    </w:p>
    <w:p w14:paraId="510D14E8" w14:textId="77777777" w:rsidR="00A05A9A" w:rsidRPr="00A05A9A" w:rsidRDefault="00A05A9A" w:rsidP="00A05A9A">
      <w:pPr>
        <w:widowControl w:val="0"/>
        <w:numPr>
          <w:ilvl w:val="2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hAnsi="Arial Narrow"/>
          <w:sz w:val="24"/>
          <w:szCs w:val="20"/>
          <w:lang w:val="es-ES_tradnl"/>
        </w:rPr>
      </w:pPr>
      <w:r w:rsidRPr="00A05A9A">
        <w:rPr>
          <w:rFonts w:ascii="Arial Narrow" w:hAnsi="Arial Narrow"/>
          <w:sz w:val="24"/>
          <w:szCs w:val="20"/>
          <w:lang w:val="es-ES_tradnl"/>
        </w:rPr>
        <w:t>Descripción de los materiales a emplear</w:t>
      </w:r>
    </w:p>
    <w:p w14:paraId="7DE7E111" w14:textId="77777777" w:rsidR="00A05A9A" w:rsidRPr="00A05A9A" w:rsidRDefault="00A05A9A" w:rsidP="00A05A9A">
      <w:pPr>
        <w:widowControl w:val="0"/>
        <w:numPr>
          <w:ilvl w:val="2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hAnsi="Arial Narrow"/>
          <w:sz w:val="24"/>
          <w:szCs w:val="20"/>
          <w:lang w:val="es-ES_tradnl"/>
        </w:rPr>
      </w:pPr>
      <w:r w:rsidRPr="00A05A9A">
        <w:rPr>
          <w:rFonts w:ascii="Arial Narrow" w:hAnsi="Arial Narrow"/>
          <w:sz w:val="24"/>
          <w:szCs w:val="20"/>
          <w:lang w:val="es-ES_tradnl"/>
        </w:rPr>
        <w:t>Superficies y/o volúmenes afectados</w:t>
      </w:r>
    </w:p>
    <w:p w14:paraId="43B252BF" w14:textId="77777777" w:rsidR="00A05A9A" w:rsidRPr="00A05A9A" w:rsidRDefault="00A05A9A" w:rsidP="00A05A9A">
      <w:pPr>
        <w:widowControl w:val="0"/>
        <w:numPr>
          <w:ilvl w:val="1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788" w:hanging="431"/>
        <w:jc w:val="both"/>
        <w:rPr>
          <w:rFonts w:ascii="Arial Narrow" w:hAnsi="Arial Narrow"/>
          <w:sz w:val="24"/>
          <w:szCs w:val="20"/>
          <w:lang w:val="es-ES_tradnl"/>
        </w:rPr>
      </w:pPr>
      <w:r w:rsidRPr="00A05A9A">
        <w:rPr>
          <w:rFonts w:ascii="Arial Narrow" w:hAnsi="Arial Narrow"/>
          <w:sz w:val="24"/>
          <w:szCs w:val="20"/>
          <w:lang w:val="es-ES_tradnl"/>
        </w:rPr>
        <w:t>Maquinaria, instalaciones y otros equipos</w:t>
      </w:r>
    </w:p>
    <w:p w14:paraId="2B1D2FBF" w14:textId="77777777" w:rsidR="00A05A9A" w:rsidRPr="00A05A9A" w:rsidRDefault="00A05A9A" w:rsidP="00A05A9A">
      <w:pPr>
        <w:widowControl w:val="0"/>
        <w:numPr>
          <w:ilvl w:val="2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hAnsi="Arial Narrow"/>
          <w:sz w:val="24"/>
          <w:szCs w:val="20"/>
          <w:lang w:val="es-ES_tradnl"/>
        </w:rPr>
      </w:pPr>
      <w:r w:rsidRPr="00A05A9A">
        <w:rPr>
          <w:rFonts w:ascii="Arial Narrow" w:hAnsi="Arial Narrow"/>
          <w:sz w:val="24"/>
          <w:szCs w:val="20"/>
          <w:lang w:val="es-ES_tradnl"/>
        </w:rPr>
        <w:t>Descripción de las instalaciones previstas</w:t>
      </w:r>
    </w:p>
    <w:p w14:paraId="19BD7B5F" w14:textId="77777777" w:rsidR="00A05A9A" w:rsidRPr="00A05A9A" w:rsidRDefault="00A05A9A" w:rsidP="00A05A9A">
      <w:pPr>
        <w:widowControl w:val="0"/>
        <w:numPr>
          <w:ilvl w:val="2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hAnsi="Arial Narrow"/>
          <w:sz w:val="24"/>
          <w:szCs w:val="20"/>
          <w:lang w:val="es-ES_tradnl"/>
        </w:rPr>
      </w:pPr>
      <w:r w:rsidRPr="00A05A9A">
        <w:rPr>
          <w:rFonts w:ascii="Arial Narrow" w:hAnsi="Arial Narrow"/>
          <w:sz w:val="24"/>
          <w:szCs w:val="20"/>
          <w:lang w:val="es-ES_tradnl"/>
        </w:rPr>
        <w:t>Se especificarán aquellos equipos considerados como nuevas tecnologías procediendo a una descripción detallada de las mismas</w:t>
      </w:r>
    </w:p>
    <w:p w14:paraId="15329BD8" w14:textId="77777777" w:rsidR="00A05A9A" w:rsidRPr="00A05A9A" w:rsidRDefault="00A05A9A" w:rsidP="00A05A9A">
      <w:pPr>
        <w:widowControl w:val="0"/>
        <w:numPr>
          <w:ilvl w:val="2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hAnsi="Arial Narrow"/>
          <w:sz w:val="24"/>
          <w:szCs w:val="20"/>
          <w:lang w:val="es-ES_tradnl"/>
        </w:rPr>
      </w:pPr>
      <w:r w:rsidRPr="00A05A9A">
        <w:rPr>
          <w:rFonts w:ascii="Arial Narrow" w:hAnsi="Arial Narrow"/>
          <w:sz w:val="24"/>
          <w:szCs w:val="20"/>
          <w:lang w:val="es-ES_tradnl"/>
        </w:rPr>
        <w:t>Descripción de los materiales empleados</w:t>
      </w:r>
    </w:p>
    <w:p w14:paraId="51916703" w14:textId="77777777" w:rsidR="00A05A9A" w:rsidRPr="00A05A9A" w:rsidRDefault="00A05A9A" w:rsidP="00A05A9A">
      <w:pPr>
        <w:widowControl w:val="0"/>
        <w:numPr>
          <w:ilvl w:val="2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hAnsi="Arial Narrow"/>
          <w:sz w:val="24"/>
          <w:szCs w:val="20"/>
          <w:lang w:val="es-ES_tradnl"/>
        </w:rPr>
      </w:pPr>
      <w:r w:rsidRPr="00A05A9A">
        <w:rPr>
          <w:rFonts w:ascii="Arial Narrow" w:hAnsi="Arial Narrow"/>
          <w:sz w:val="24"/>
          <w:szCs w:val="20"/>
          <w:lang w:val="es-ES_tradnl"/>
        </w:rPr>
        <w:t>Capacidades y potencias a instalar</w:t>
      </w:r>
    </w:p>
    <w:p w14:paraId="5229CB1C" w14:textId="77777777" w:rsidR="00A05A9A" w:rsidRPr="00A05A9A" w:rsidRDefault="00A05A9A" w:rsidP="00A05A9A">
      <w:pPr>
        <w:widowControl w:val="0"/>
        <w:numPr>
          <w:ilvl w:val="0"/>
          <w:numId w:val="6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1702" w:hanging="284"/>
        <w:jc w:val="both"/>
        <w:rPr>
          <w:rFonts w:ascii="Arial Narrow" w:hAnsi="Arial Narrow"/>
          <w:i/>
          <w:sz w:val="22"/>
          <w:szCs w:val="20"/>
          <w:lang w:val="es-ES_tradnl"/>
        </w:rPr>
      </w:pPr>
      <w:r w:rsidRPr="00A05A9A">
        <w:rPr>
          <w:rFonts w:ascii="Arial Narrow" w:hAnsi="Arial Narrow"/>
          <w:i/>
          <w:sz w:val="22"/>
          <w:szCs w:val="20"/>
          <w:lang w:val="es-ES_tradnl"/>
        </w:rPr>
        <w:t>Se deberá indicar potencia y capacidad de cada una de las instalaciones y/o maquinaria previstas. En el caso de cámaras, indicar superficie y volumen. Unidades: m2, m3, Hl., Frigorías/hora, Tm/8h.</w:t>
      </w:r>
    </w:p>
    <w:p w14:paraId="2861D607" w14:textId="77777777" w:rsidR="00A05A9A" w:rsidRPr="00A05A9A" w:rsidRDefault="00A05A9A" w:rsidP="00A05A9A">
      <w:pPr>
        <w:widowControl w:val="0"/>
        <w:numPr>
          <w:ilvl w:val="1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788" w:hanging="431"/>
        <w:jc w:val="both"/>
        <w:rPr>
          <w:rFonts w:ascii="Arial Narrow" w:hAnsi="Arial Narrow"/>
          <w:sz w:val="24"/>
          <w:szCs w:val="20"/>
          <w:lang w:val="es-ES_tradnl"/>
        </w:rPr>
      </w:pPr>
      <w:r w:rsidRPr="00A05A9A">
        <w:rPr>
          <w:rFonts w:ascii="Arial Narrow" w:hAnsi="Arial Narrow"/>
          <w:sz w:val="24"/>
          <w:szCs w:val="20"/>
          <w:lang w:val="es-ES_tradnl"/>
        </w:rPr>
        <w:t>Otros gastos e inversiones:</w:t>
      </w:r>
    </w:p>
    <w:p w14:paraId="4C5C90C0" w14:textId="77777777" w:rsidR="00A05A9A" w:rsidRPr="00A05A9A" w:rsidRDefault="00A05A9A" w:rsidP="00A05A9A">
      <w:pPr>
        <w:widowControl w:val="0"/>
        <w:numPr>
          <w:ilvl w:val="2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hAnsi="Arial Narrow"/>
          <w:sz w:val="24"/>
          <w:szCs w:val="20"/>
          <w:lang w:val="es-ES_tradnl"/>
        </w:rPr>
      </w:pPr>
      <w:r w:rsidRPr="00A05A9A">
        <w:rPr>
          <w:rFonts w:ascii="Arial Narrow" w:hAnsi="Arial Narrow"/>
          <w:sz w:val="24"/>
          <w:szCs w:val="20"/>
          <w:lang w:val="es-ES_tradnl"/>
        </w:rPr>
        <w:t>Sistemas de Gestión de Calidad: descripción</w:t>
      </w:r>
    </w:p>
    <w:p w14:paraId="1629F729" w14:textId="3868D617" w:rsidR="00A05A9A" w:rsidRPr="00A05A9A" w:rsidRDefault="00A05A9A" w:rsidP="00A05A9A">
      <w:pPr>
        <w:widowControl w:val="0"/>
        <w:numPr>
          <w:ilvl w:val="2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hAnsi="Arial Narrow"/>
          <w:sz w:val="24"/>
          <w:szCs w:val="20"/>
          <w:lang w:val="es-ES_tradnl"/>
        </w:rPr>
      </w:pPr>
      <w:r w:rsidRPr="00A05A9A">
        <w:rPr>
          <w:rFonts w:ascii="Arial Narrow" w:hAnsi="Arial Narrow"/>
          <w:sz w:val="24"/>
          <w:szCs w:val="20"/>
          <w:lang w:val="es-ES_tradnl"/>
        </w:rPr>
        <w:t xml:space="preserve">Gastos generales (honorarios, </w:t>
      </w:r>
      <w:r w:rsidR="00FA4223" w:rsidRPr="00A05A9A">
        <w:rPr>
          <w:rFonts w:ascii="Arial Narrow" w:hAnsi="Arial Narrow"/>
          <w:sz w:val="24"/>
          <w:szCs w:val="20"/>
          <w:lang w:val="es-ES_tradnl"/>
        </w:rPr>
        <w:t>estudios...</w:t>
      </w:r>
      <w:r w:rsidRPr="00A05A9A">
        <w:rPr>
          <w:rFonts w:ascii="Arial Narrow" w:hAnsi="Arial Narrow"/>
          <w:sz w:val="24"/>
          <w:szCs w:val="20"/>
          <w:lang w:val="es-ES_tradnl"/>
        </w:rPr>
        <w:t>): descripción de las actividades a realizar</w:t>
      </w:r>
    </w:p>
    <w:p w14:paraId="62FB9877" w14:textId="5A8768D9" w:rsidR="00A05A9A" w:rsidRPr="00A05A9A" w:rsidRDefault="00A05A9A" w:rsidP="00A05A9A">
      <w:pPr>
        <w:widowControl w:val="0"/>
        <w:numPr>
          <w:ilvl w:val="2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hAnsi="Arial Narrow"/>
          <w:sz w:val="22"/>
          <w:szCs w:val="20"/>
          <w:lang w:val="es-ES_tradnl"/>
        </w:rPr>
      </w:pPr>
      <w:r w:rsidRPr="00A05A9A">
        <w:rPr>
          <w:rFonts w:ascii="Arial Narrow" w:hAnsi="Arial Narrow"/>
          <w:sz w:val="24"/>
          <w:szCs w:val="20"/>
          <w:lang w:val="es-ES_tradnl"/>
        </w:rPr>
        <w:t xml:space="preserve">Inversiones intangibles (adquisición de patentes, </w:t>
      </w:r>
      <w:r w:rsidR="00FA4223" w:rsidRPr="00A05A9A">
        <w:rPr>
          <w:rFonts w:ascii="Arial Narrow" w:hAnsi="Arial Narrow"/>
          <w:sz w:val="24"/>
          <w:szCs w:val="20"/>
          <w:lang w:val="es-ES_tradnl"/>
        </w:rPr>
        <w:t>licencias...</w:t>
      </w:r>
      <w:r w:rsidRPr="00A05A9A">
        <w:rPr>
          <w:rFonts w:ascii="Arial Narrow" w:hAnsi="Arial Narrow"/>
          <w:sz w:val="24"/>
          <w:szCs w:val="20"/>
          <w:lang w:val="es-ES_tradnl"/>
        </w:rPr>
        <w:t>): descripción de las actividades a realizar</w:t>
      </w:r>
    </w:p>
    <w:p w14:paraId="6914EC63" w14:textId="77777777" w:rsidR="00A05A9A" w:rsidRPr="00A05A9A" w:rsidRDefault="00A05A9A" w:rsidP="00A05A9A">
      <w:pPr>
        <w:widowControl w:val="0"/>
        <w:numPr>
          <w:ilvl w:val="1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788" w:hanging="431"/>
        <w:jc w:val="both"/>
        <w:rPr>
          <w:rFonts w:ascii="Arial Narrow" w:hAnsi="Arial Narrow"/>
          <w:sz w:val="24"/>
          <w:szCs w:val="20"/>
          <w:lang w:val="es-ES_tradnl"/>
        </w:rPr>
      </w:pPr>
      <w:r w:rsidRPr="00A05A9A">
        <w:rPr>
          <w:rFonts w:ascii="Arial Narrow" w:hAnsi="Arial Narrow"/>
          <w:sz w:val="24"/>
          <w:szCs w:val="20"/>
          <w:lang w:val="es-ES_tradnl"/>
        </w:rPr>
        <w:t xml:space="preserve">Descripción del proceso productivo (en el caso de nuevas instalaciones o en el supuesto de que las inversiones previstas alteren el proceso de producción existente) </w:t>
      </w:r>
    </w:p>
    <w:p w14:paraId="62BD8607" w14:textId="77777777" w:rsidR="00A05A9A" w:rsidRPr="00A05A9A" w:rsidRDefault="00A05A9A" w:rsidP="00A05A9A">
      <w:pPr>
        <w:widowControl w:val="0"/>
        <w:numPr>
          <w:ilvl w:val="1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788" w:hanging="431"/>
        <w:jc w:val="both"/>
        <w:rPr>
          <w:rFonts w:ascii="Arial Narrow" w:hAnsi="Arial Narrow"/>
          <w:sz w:val="24"/>
          <w:szCs w:val="20"/>
          <w:lang w:val="es-ES_tradnl"/>
        </w:rPr>
      </w:pPr>
      <w:r w:rsidRPr="00A05A9A">
        <w:rPr>
          <w:rFonts w:ascii="Arial Narrow" w:hAnsi="Arial Narrow"/>
          <w:sz w:val="24"/>
          <w:szCs w:val="20"/>
          <w:lang w:val="es-ES_tradnl"/>
        </w:rPr>
        <w:t>Justificación de la solución adoptada</w:t>
      </w:r>
    </w:p>
    <w:p w14:paraId="1BCBA23F" w14:textId="77777777" w:rsidR="00A05A9A" w:rsidRPr="00A05A9A" w:rsidRDefault="00A05A9A" w:rsidP="00A05A9A">
      <w:pPr>
        <w:widowControl w:val="0"/>
        <w:numPr>
          <w:ilvl w:val="2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hAnsi="Arial Narrow"/>
          <w:sz w:val="24"/>
          <w:szCs w:val="20"/>
          <w:lang w:val="es-ES_tradnl"/>
        </w:rPr>
      </w:pPr>
      <w:r w:rsidRPr="00A05A9A">
        <w:rPr>
          <w:rFonts w:ascii="Arial Narrow" w:hAnsi="Arial Narrow"/>
          <w:sz w:val="24"/>
          <w:szCs w:val="20"/>
          <w:lang w:val="es-ES_tradnl"/>
        </w:rPr>
        <w:t>Cumplimiento de la normativa mínima medioambiental, de bienestar animal y técnico-sanitaria de las inversiones previstas.</w:t>
      </w:r>
    </w:p>
    <w:p w14:paraId="6E1C0D58" w14:textId="77777777" w:rsidR="00A05A9A" w:rsidRPr="00A05A9A" w:rsidRDefault="00A05A9A" w:rsidP="00A05A9A">
      <w:pPr>
        <w:widowControl w:val="0"/>
        <w:numPr>
          <w:ilvl w:val="2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hAnsi="Arial Narrow"/>
          <w:sz w:val="24"/>
          <w:szCs w:val="20"/>
          <w:lang w:val="es-ES_tradnl"/>
        </w:rPr>
      </w:pPr>
      <w:r w:rsidRPr="00A05A9A">
        <w:rPr>
          <w:rFonts w:ascii="Arial Narrow" w:hAnsi="Arial Narrow"/>
          <w:sz w:val="24"/>
          <w:szCs w:val="20"/>
          <w:lang w:val="es-ES_tradnl"/>
        </w:rPr>
        <w:t>Justificación técnico-económica de la solución adoptada</w:t>
      </w:r>
    </w:p>
    <w:p w14:paraId="4538ED98" w14:textId="77777777" w:rsidR="00A05A9A" w:rsidRPr="00A05A9A" w:rsidRDefault="00A05A9A" w:rsidP="00A05A9A">
      <w:pPr>
        <w:widowControl w:val="0"/>
        <w:numPr>
          <w:ilvl w:val="0"/>
          <w:numId w:val="6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1702" w:hanging="284"/>
        <w:contextualSpacing/>
        <w:jc w:val="both"/>
        <w:rPr>
          <w:rFonts w:ascii="Arial Narrow" w:hAnsi="Arial Narrow"/>
          <w:i/>
          <w:sz w:val="22"/>
          <w:szCs w:val="20"/>
        </w:rPr>
      </w:pPr>
      <w:r w:rsidRPr="00A05A9A">
        <w:rPr>
          <w:rFonts w:ascii="Arial Narrow" w:hAnsi="Arial Narrow"/>
          <w:i/>
          <w:sz w:val="22"/>
          <w:szCs w:val="20"/>
        </w:rPr>
        <w:t xml:space="preserve">El beneficiario deberá solicitar como mínimo tres ofertas de diferentes proveedores, con carácter previo a la contracción del compromiso para la prestación del servicio o la entrega del bien, salvo que por las especiales características de los gastos subvencionables no exista en el mercado suficiente número de entidades que lo </w:t>
      </w:r>
      <w:r w:rsidRPr="00A05A9A">
        <w:rPr>
          <w:rFonts w:ascii="Arial Narrow" w:hAnsi="Arial Narrow"/>
          <w:i/>
          <w:sz w:val="22"/>
          <w:szCs w:val="20"/>
        </w:rPr>
        <w:lastRenderedPageBreak/>
        <w:t>suministren o presten, o salvo que el gasto se hubiera realizado con anterioridad a la solicitud de la subvención. (Art. 48 Apartado 2 e. del Reglamento de ejecución (UE) 809/2014 de la Comisión).</w:t>
      </w:r>
    </w:p>
    <w:p w14:paraId="33FFA72D" w14:textId="77777777" w:rsidR="00A05A9A" w:rsidRPr="00A05A9A" w:rsidRDefault="00A05A9A" w:rsidP="00A05A9A">
      <w:pPr>
        <w:widowControl w:val="0"/>
        <w:numPr>
          <w:ilvl w:val="0"/>
          <w:numId w:val="6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1702" w:hanging="284"/>
        <w:jc w:val="both"/>
        <w:rPr>
          <w:rFonts w:ascii="Arial Narrow" w:hAnsi="Arial Narrow"/>
          <w:i/>
          <w:sz w:val="22"/>
          <w:szCs w:val="20"/>
        </w:rPr>
      </w:pPr>
      <w:r w:rsidRPr="00A05A9A">
        <w:rPr>
          <w:rFonts w:ascii="Arial Narrow" w:hAnsi="Arial Narrow"/>
          <w:i/>
          <w:sz w:val="22"/>
          <w:szCs w:val="20"/>
        </w:rPr>
        <w:t>La elección entre las ofertas presentadas, que deberán aportarse en la solicitud de la subvención, se realizará conforme a criterios de eficiencia y economía, debiendo justificarse expresamente cuando no recaiga en la propuesta económica más ventajosa.</w:t>
      </w:r>
    </w:p>
    <w:p w14:paraId="71BD43B5" w14:textId="0C2413F6" w:rsidR="00A05A9A" w:rsidRPr="00A05A9A" w:rsidRDefault="00A05A9A" w:rsidP="00A05A9A">
      <w:pPr>
        <w:widowControl w:val="0"/>
        <w:tabs>
          <w:tab w:val="left" w:pos="-1440"/>
        </w:tabs>
        <w:overflowPunct w:val="0"/>
        <w:autoSpaceDE w:val="0"/>
        <w:autoSpaceDN w:val="0"/>
        <w:adjustRightInd w:val="0"/>
        <w:spacing w:before="240" w:line="240" w:lineRule="auto"/>
        <w:jc w:val="both"/>
        <w:rPr>
          <w:rFonts w:ascii="Arial Narrow" w:hAnsi="Arial Narrow"/>
          <w:b/>
          <w:bCs/>
          <w:i/>
          <w:sz w:val="24"/>
          <w:szCs w:val="24"/>
          <w:u w:val="single"/>
        </w:rPr>
      </w:pPr>
      <w:r w:rsidRPr="00A05A9A">
        <w:rPr>
          <w:rFonts w:ascii="Arial Narrow" w:hAnsi="Arial Narrow"/>
          <w:sz w:val="24"/>
          <w:szCs w:val="24"/>
          <w:lang w:val="es-ES_tradnl"/>
        </w:rPr>
        <w:t>Además, se deberá cumplimentar el Modelo</w:t>
      </w:r>
      <w:r w:rsidR="009710FC">
        <w:rPr>
          <w:rFonts w:ascii="Arial Narrow" w:hAnsi="Arial Narrow"/>
          <w:sz w:val="24"/>
          <w:szCs w:val="24"/>
          <w:lang w:val="es-ES_tradnl"/>
        </w:rPr>
        <w:t xml:space="preserve"> del Anexo</w:t>
      </w:r>
      <w:r w:rsidRPr="00A05A9A">
        <w:rPr>
          <w:rFonts w:ascii="Arial Narrow" w:hAnsi="Arial Narrow"/>
          <w:sz w:val="24"/>
          <w:szCs w:val="24"/>
          <w:lang w:val="es-ES_tradnl"/>
        </w:rPr>
        <w:t xml:space="preserve">: </w:t>
      </w:r>
      <w:r w:rsidR="009710FC">
        <w:rPr>
          <w:rFonts w:ascii="Arial Narrow" w:hAnsi="Arial Narrow"/>
          <w:b/>
          <w:sz w:val="24"/>
          <w:szCs w:val="24"/>
          <w:lang w:val="es-ES_tradnl"/>
        </w:rPr>
        <w:t xml:space="preserve">Moderación </w:t>
      </w:r>
      <w:r w:rsidRPr="00A05A9A">
        <w:rPr>
          <w:rFonts w:ascii="Arial Narrow" w:hAnsi="Arial Narrow"/>
          <w:b/>
          <w:bCs/>
          <w:sz w:val="24"/>
          <w:szCs w:val="24"/>
          <w:lang w:val="es-ES_tradnl"/>
        </w:rPr>
        <w:t>de costes</w:t>
      </w:r>
      <w:r w:rsidR="00D15060">
        <w:rPr>
          <w:rFonts w:ascii="Arial Narrow" w:hAnsi="Arial Narrow"/>
          <w:b/>
          <w:bCs/>
          <w:sz w:val="24"/>
          <w:szCs w:val="24"/>
          <w:lang w:val="es-ES_tradnl"/>
        </w:rPr>
        <w:t>.</w:t>
      </w:r>
      <w:r w:rsidRPr="00A05A9A">
        <w:rPr>
          <w:rFonts w:ascii="Arial Narrow" w:hAnsi="Arial Narrow"/>
          <w:sz w:val="24"/>
          <w:szCs w:val="24"/>
          <w:lang w:val="es-ES_tradnl"/>
        </w:rPr>
        <w:t xml:space="preserve"> </w:t>
      </w:r>
    </w:p>
    <w:p w14:paraId="04DB7935" w14:textId="77777777" w:rsidR="00A05A9A" w:rsidRPr="00A05A9A" w:rsidRDefault="00A05A9A" w:rsidP="00A05A9A">
      <w:pPr>
        <w:widowControl w:val="0"/>
        <w:numPr>
          <w:ilvl w:val="2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hAnsi="Arial Narrow"/>
          <w:sz w:val="24"/>
          <w:szCs w:val="20"/>
          <w:lang w:val="es-ES_tradnl"/>
        </w:rPr>
      </w:pPr>
      <w:r w:rsidRPr="00A05A9A">
        <w:rPr>
          <w:rFonts w:ascii="Arial Narrow" w:hAnsi="Arial Narrow"/>
          <w:sz w:val="24"/>
          <w:szCs w:val="20"/>
          <w:lang w:val="es-ES_tradnl"/>
        </w:rPr>
        <w:t>Innovación</w:t>
      </w:r>
    </w:p>
    <w:p w14:paraId="72C5A2DE" w14:textId="77777777" w:rsidR="00A05A9A" w:rsidRPr="00A05A9A" w:rsidRDefault="00A05A9A" w:rsidP="00A05A9A">
      <w:pPr>
        <w:widowControl w:val="0"/>
        <w:numPr>
          <w:ilvl w:val="0"/>
          <w:numId w:val="6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1702" w:hanging="284"/>
        <w:contextualSpacing/>
        <w:jc w:val="both"/>
        <w:rPr>
          <w:rFonts w:ascii="Arial Narrow" w:hAnsi="Arial Narrow"/>
          <w:i/>
          <w:sz w:val="22"/>
          <w:szCs w:val="20"/>
        </w:rPr>
      </w:pPr>
      <w:r w:rsidRPr="00A05A9A">
        <w:rPr>
          <w:rFonts w:ascii="Arial Narrow" w:hAnsi="Arial Narrow"/>
          <w:i/>
          <w:sz w:val="22"/>
          <w:szCs w:val="20"/>
        </w:rPr>
        <w:t>Descripción, en su caso, de la tecnología innovadora utilizada indicándose la procedencia (propia, adquirida, contratos de asistencia técnica, I+D +I, etc.).</w:t>
      </w:r>
    </w:p>
    <w:p w14:paraId="23061CD4" w14:textId="77777777" w:rsidR="00A05A9A" w:rsidRPr="00A05A9A" w:rsidRDefault="00A05A9A" w:rsidP="00A05A9A">
      <w:pPr>
        <w:widowControl w:val="0"/>
        <w:numPr>
          <w:ilvl w:val="0"/>
          <w:numId w:val="6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1702" w:hanging="284"/>
        <w:contextualSpacing/>
        <w:jc w:val="both"/>
        <w:rPr>
          <w:rFonts w:ascii="Arial Narrow" w:hAnsi="Arial Narrow"/>
          <w:i/>
          <w:sz w:val="22"/>
          <w:szCs w:val="20"/>
        </w:rPr>
      </w:pPr>
      <w:r w:rsidRPr="00A05A9A">
        <w:rPr>
          <w:rFonts w:ascii="Arial Narrow" w:hAnsi="Arial Narrow"/>
          <w:i/>
          <w:sz w:val="22"/>
          <w:szCs w:val="20"/>
        </w:rPr>
        <w:t>Descripción, en su caso, de las actividades de investigación y desarrollo a realizar directamente por el solicitante o en colaboración con centros de investigación o participación en proyectos de investigación. Justificación, en su caso, de la propiedad de patentes nacionales o internacionales relativas al proceso/producto objeto de inversión.</w:t>
      </w:r>
    </w:p>
    <w:p w14:paraId="3C8CC65C" w14:textId="77777777" w:rsidR="00A05A9A" w:rsidRPr="00A05A9A" w:rsidRDefault="00A05A9A" w:rsidP="00A05A9A">
      <w:pPr>
        <w:widowControl w:val="0"/>
        <w:numPr>
          <w:ilvl w:val="0"/>
          <w:numId w:val="6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1702" w:hanging="284"/>
        <w:jc w:val="both"/>
        <w:rPr>
          <w:rFonts w:ascii="Arial Narrow" w:hAnsi="Arial Narrow"/>
          <w:i/>
          <w:sz w:val="22"/>
          <w:szCs w:val="20"/>
        </w:rPr>
      </w:pPr>
      <w:r w:rsidRPr="00A05A9A">
        <w:rPr>
          <w:rFonts w:ascii="Arial Narrow" w:hAnsi="Arial Narrow"/>
          <w:i/>
          <w:sz w:val="22"/>
          <w:szCs w:val="20"/>
        </w:rPr>
        <w:t>Detallar en su caso, los nuevos procesos de fabricación, nuevos productos o, nuevas formas de presentación, como consecuencia de la implementación de la tecnología innovadora.</w:t>
      </w:r>
    </w:p>
    <w:p w14:paraId="7FA28CFD" w14:textId="77777777" w:rsidR="00A05A9A" w:rsidRPr="00A05A9A" w:rsidRDefault="00A05A9A" w:rsidP="00A05A9A">
      <w:pPr>
        <w:widowControl w:val="0"/>
        <w:numPr>
          <w:ilvl w:val="2"/>
          <w:numId w:val="7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hAnsi="Arial Narrow"/>
          <w:sz w:val="24"/>
          <w:szCs w:val="20"/>
          <w:lang w:val="es-ES_tradnl"/>
        </w:rPr>
      </w:pPr>
      <w:r w:rsidRPr="00A05A9A">
        <w:rPr>
          <w:rFonts w:ascii="Arial Narrow" w:hAnsi="Arial Narrow"/>
          <w:sz w:val="24"/>
          <w:szCs w:val="20"/>
          <w:lang w:val="es-ES_tradnl"/>
        </w:rPr>
        <w:t>Incidencia de la solución adoptada</w:t>
      </w:r>
    </w:p>
    <w:tbl>
      <w:tblPr>
        <w:tblW w:w="8537" w:type="dxa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308"/>
        <w:gridCol w:w="2097"/>
        <w:gridCol w:w="2132"/>
      </w:tblGrid>
      <w:tr w:rsidR="00A05A9A" w:rsidRPr="00A05A9A" w14:paraId="42D55141" w14:textId="77777777" w:rsidTr="004E3778">
        <w:trPr>
          <w:trHeight w:val="340"/>
          <w:jc w:val="center"/>
        </w:trPr>
        <w:tc>
          <w:tcPr>
            <w:tcW w:w="4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07B063" w14:textId="77777777" w:rsidR="00A05A9A" w:rsidRPr="00A05A9A" w:rsidRDefault="00A05A9A" w:rsidP="00A05A9A">
            <w:pPr>
              <w:widowControl w:val="0"/>
              <w:overflowPunct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 Narrow" w:hAnsi="Arial Narrow"/>
                <w:sz w:val="20"/>
                <w:szCs w:val="20"/>
                <w:lang w:val="es-ES_tradnl"/>
              </w:rPr>
            </w:pPr>
            <w:r w:rsidRPr="00A05A9A">
              <w:rPr>
                <w:rFonts w:ascii="Arial Narrow" w:hAnsi="Arial Narrow"/>
                <w:sz w:val="20"/>
                <w:szCs w:val="20"/>
                <w:lang w:val="es-ES_tradnl"/>
              </w:rPr>
              <w:t>CAPACIDAD DE</w:t>
            </w:r>
            <w:r w:rsidRPr="00A05A9A">
              <w:rPr>
                <w:rFonts w:ascii="Arial Narrow" w:hAnsi="Arial Narrow"/>
                <w:sz w:val="20"/>
                <w:szCs w:val="20"/>
                <w:vertAlign w:val="superscript"/>
                <w:lang w:val="es-ES_tradnl"/>
              </w:rPr>
              <w:t>:</w:t>
            </w:r>
            <w:r w:rsidRPr="00A05A9A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 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067DCA" w14:textId="77777777" w:rsidR="00A05A9A" w:rsidRPr="00A05A9A" w:rsidRDefault="00A05A9A" w:rsidP="00A05A9A">
            <w:pPr>
              <w:widowControl w:val="0"/>
              <w:overflowPunct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 Narrow" w:hAnsi="Arial Narrow"/>
                <w:sz w:val="20"/>
                <w:szCs w:val="20"/>
                <w:lang w:val="es-ES_tradnl"/>
              </w:rPr>
            </w:pPr>
            <w:r w:rsidRPr="00A05A9A">
              <w:rPr>
                <w:rFonts w:ascii="Arial Narrow" w:hAnsi="Arial Narrow"/>
                <w:sz w:val="20"/>
                <w:szCs w:val="20"/>
                <w:lang w:val="es-ES_tradnl"/>
              </w:rPr>
              <w:t>ANTES INVERSIÓN</w:t>
            </w:r>
          </w:p>
        </w:tc>
        <w:tc>
          <w:tcPr>
            <w:tcW w:w="2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146E38" w14:textId="77777777" w:rsidR="00A05A9A" w:rsidRPr="00A05A9A" w:rsidRDefault="00A05A9A" w:rsidP="00A05A9A">
            <w:pPr>
              <w:widowControl w:val="0"/>
              <w:overflowPunct w:val="0"/>
              <w:autoSpaceDE w:val="0"/>
              <w:autoSpaceDN w:val="0"/>
              <w:adjustRightInd w:val="0"/>
              <w:spacing w:after="58" w:line="240" w:lineRule="auto"/>
              <w:jc w:val="center"/>
              <w:rPr>
                <w:rFonts w:ascii="Arial Narrow" w:hAnsi="Arial Narrow"/>
                <w:sz w:val="20"/>
                <w:szCs w:val="20"/>
                <w:lang w:val="es-ES_tradnl"/>
              </w:rPr>
            </w:pPr>
            <w:r w:rsidRPr="00A05A9A">
              <w:rPr>
                <w:rFonts w:ascii="Arial Narrow" w:hAnsi="Arial Narrow"/>
                <w:sz w:val="20"/>
                <w:szCs w:val="20"/>
                <w:lang w:val="es-ES_tradnl"/>
              </w:rPr>
              <w:t>DESPUÉS INVERSIÓN</w:t>
            </w:r>
          </w:p>
        </w:tc>
      </w:tr>
      <w:tr w:rsidR="00A05A9A" w:rsidRPr="00A05A9A" w14:paraId="0CD58D72" w14:textId="77777777" w:rsidTr="004E3778">
        <w:trPr>
          <w:trHeight w:val="340"/>
          <w:jc w:val="center"/>
        </w:trPr>
        <w:tc>
          <w:tcPr>
            <w:tcW w:w="4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9B0EA5" w14:textId="77777777" w:rsidR="00A05A9A" w:rsidRPr="00A05A9A" w:rsidRDefault="00A05A9A" w:rsidP="00A05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  <w:szCs w:val="20"/>
                <w:lang w:val="es-ES_tradnl"/>
              </w:rPr>
            </w:pPr>
            <w:r w:rsidRPr="00A05A9A">
              <w:rPr>
                <w:rFonts w:ascii="Arial Narrow" w:hAnsi="Arial Narrow"/>
                <w:sz w:val="20"/>
                <w:szCs w:val="20"/>
                <w:lang w:val="es-ES_tradnl"/>
              </w:rPr>
              <w:t>Almacenamiento materias primas (Tm) (2)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8D963A" w14:textId="77777777" w:rsidR="00A05A9A" w:rsidRPr="00A05A9A" w:rsidRDefault="00A05A9A" w:rsidP="00A05A9A">
            <w:pPr>
              <w:widowControl w:val="0"/>
              <w:overflowPunct w:val="0"/>
              <w:autoSpaceDE w:val="0"/>
              <w:autoSpaceDN w:val="0"/>
              <w:adjustRightInd w:val="0"/>
              <w:spacing w:after="58" w:line="240" w:lineRule="auto"/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2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C8F115" w14:textId="77777777" w:rsidR="00A05A9A" w:rsidRPr="00A05A9A" w:rsidRDefault="00A05A9A" w:rsidP="00A05A9A">
            <w:pPr>
              <w:widowControl w:val="0"/>
              <w:overflowPunct w:val="0"/>
              <w:autoSpaceDE w:val="0"/>
              <w:autoSpaceDN w:val="0"/>
              <w:adjustRightInd w:val="0"/>
              <w:spacing w:after="58" w:line="240" w:lineRule="auto"/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</w:tr>
      <w:tr w:rsidR="00A05A9A" w:rsidRPr="00A05A9A" w14:paraId="6760F434" w14:textId="77777777" w:rsidTr="004E3778">
        <w:trPr>
          <w:trHeight w:val="340"/>
          <w:jc w:val="center"/>
        </w:trPr>
        <w:tc>
          <w:tcPr>
            <w:tcW w:w="4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A00795" w14:textId="77777777" w:rsidR="00A05A9A" w:rsidRPr="00A05A9A" w:rsidRDefault="00A05A9A" w:rsidP="00A05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  <w:szCs w:val="20"/>
                <w:lang w:val="es-ES_tradnl"/>
              </w:rPr>
            </w:pPr>
            <w:r w:rsidRPr="00A05A9A">
              <w:rPr>
                <w:rFonts w:ascii="Arial Narrow" w:hAnsi="Arial Narrow"/>
                <w:sz w:val="20"/>
                <w:szCs w:val="20"/>
                <w:lang w:val="es-ES_tradnl"/>
              </w:rPr>
              <w:t xml:space="preserve">Manipulación 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4FCFAC" w14:textId="77777777" w:rsidR="00A05A9A" w:rsidRPr="00A05A9A" w:rsidRDefault="00A05A9A" w:rsidP="00A05A9A">
            <w:pPr>
              <w:widowControl w:val="0"/>
              <w:overflowPunct w:val="0"/>
              <w:autoSpaceDE w:val="0"/>
              <w:autoSpaceDN w:val="0"/>
              <w:adjustRightInd w:val="0"/>
              <w:spacing w:after="58" w:line="240" w:lineRule="auto"/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2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DECCBA" w14:textId="77777777" w:rsidR="00A05A9A" w:rsidRPr="00A05A9A" w:rsidRDefault="00A05A9A" w:rsidP="00A05A9A">
            <w:pPr>
              <w:widowControl w:val="0"/>
              <w:overflowPunct w:val="0"/>
              <w:autoSpaceDE w:val="0"/>
              <w:autoSpaceDN w:val="0"/>
              <w:adjustRightInd w:val="0"/>
              <w:spacing w:after="58" w:line="240" w:lineRule="auto"/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</w:tr>
      <w:tr w:rsidR="00A05A9A" w:rsidRPr="00A05A9A" w14:paraId="60B22D7B" w14:textId="77777777" w:rsidTr="004E3778">
        <w:trPr>
          <w:trHeight w:val="340"/>
          <w:jc w:val="center"/>
        </w:trPr>
        <w:tc>
          <w:tcPr>
            <w:tcW w:w="4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8559D1" w14:textId="77777777" w:rsidR="00A05A9A" w:rsidRPr="00A05A9A" w:rsidRDefault="00A05A9A" w:rsidP="00A05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  <w:szCs w:val="20"/>
                <w:lang w:val="es-ES_tradnl"/>
              </w:rPr>
            </w:pPr>
            <w:r w:rsidRPr="00A05A9A">
              <w:rPr>
                <w:rFonts w:ascii="Arial Narrow" w:hAnsi="Arial Narrow"/>
                <w:sz w:val="20"/>
                <w:szCs w:val="20"/>
                <w:lang w:val="es-ES_tradnl"/>
              </w:rPr>
              <w:t>Transformación (Tm/8h) (3)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D3621E" w14:textId="77777777" w:rsidR="00A05A9A" w:rsidRPr="00A05A9A" w:rsidRDefault="00A05A9A" w:rsidP="00A05A9A">
            <w:pPr>
              <w:widowControl w:val="0"/>
              <w:overflowPunct w:val="0"/>
              <w:autoSpaceDE w:val="0"/>
              <w:autoSpaceDN w:val="0"/>
              <w:adjustRightInd w:val="0"/>
              <w:spacing w:after="58" w:line="240" w:lineRule="auto"/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2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6805C4" w14:textId="77777777" w:rsidR="00A05A9A" w:rsidRPr="00A05A9A" w:rsidRDefault="00A05A9A" w:rsidP="00A05A9A">
            <w:pPr>
              <w:widowControl w:val="0"/>
              <w:overflowPunct w:val="0"/>
              <w:autoSpaceDE w:val="0"/>
              <w:autoSpaceDN w:val="0"/>
              <w:adjustRightInd w:val="0"/>
              <w:spacing w:after="58" w:line="240" w:lineRule="auto"/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</w:tr>
      <w:tr w:rsidR="00A05A9A" w:rsidRPr="00A05A9A" w14:paraId="41C6DC37" w14:textId="77777777" w:rsidTr="004E3778">
        <w:trPr>
          <w:trHeight w:val="340"/>
          <w:jc w:val="center"/>
        </w:trPr>
        <w:tc>
          <w:tcPr>
            <w:tcW w:w="4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87BC80" w14:textId="77777777" w:rsidR="00A05A9A" w:rsidRPr="00A05A9A" w:rsidRDefault="00A05A9A" w:rsidP="00A05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  <w:szCs w:val="20"/>
                <w:lang w:val="es-ES_tradnl"/>
              </w:rPr>
            </w:pPr>
            <w:r w:rsidRPr="00A05A9A">
              <w:rPr>
                <w:rFonts w:ascii="Arial Narrow" w:hAnsi="Arial Narrow"/>
                <w:sz w:val="20"/>
                <w:szCs w:val="20"/>
                <w:lang w:val="es-ES_tradnl"/>
              </w:rPr>
              <w:t>Envasado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5734CC" w14:textId="77777777" w:rsidR="00A05A9A" w:rsidRPr="00A05A9A" w:rsidRDefault="00A05A9A" w:rsidP="00A05A9A">
            <w:pPr>
              <w:widowControl w:val="0"/>
              <w:overflowPunct w:val="0"/>
              <w:autoSpaceDE w:val="0"/>
              <w:autoSpaceDN w:val="0"/>
              <w:adjustRightInd w:val="0"/>
              <w:spacing w:after="58" w:line="240" w:lineRule="auto"/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2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9135B9" w14:textId="77777777" w:rsidR="00A05A9A" w:rsidRPr="00A05A9A" w:rsidRDefault="00A05A9A" w:rsidP="00A05A9A">
            <w:pPr>
              <w:widowControl w:val="0"/>
              <w:overflowPunct w:val="0"/>
              <w:autoSpaceDE w:val="0"/>
              <w:autoSpaceDN w:val="0"/>
              <w:adjustRightInd w:val="0"/>
              <w:spacing w:after="58" w:line="240" w:lineRule="auto"/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</w:tr>
      <w:tr w:rsidR="00A05A9A" w:rsidRPr="00A05A9A" w14:paraId="4CF3F3B7" w14:textId="77777777" w:rsidTr="004E3778">
        <w:trPr>
          <w:trHeight w:val="340"/>
          <w:jc w:val="center"/>
        </w:trPr>
        <w:tc>
          <w:tcPr>
            <w:tcW w:w="4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FAF3F0" w14:textId="77777777" w:rsidR="00A05A9A" w:rsidRPr="00A05A9A" w:rsidRDefault="00A05A9A" w:rsidP="00A05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  <w:szCs w:val="20"/>
                <w:lang w:val="es-ES_tradnl"/>
              </w:rPr>
            </w:pPr>
            <w:r w:rsidRPr="00A05A9A">
              <w:rPr>
                <w:rFonts w:ascii="Arial Narrow" w:hAnsi="Arial Narrow"/>
                <w:sz w:val="20"/>
                <w:szCs w:val="20"/>
                <w:lang w:val="es-ES_tradnl"/>
              </w:rPr>
              <w:t>Almacenamiento productos acabados (Tm) (2)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6CFC61" w14:textId="77777777" w:rsidR="00A05A9A" w:rsidRPr="00A05A9A" w:rsidRDefault="00A05A9A" w:rsidP="00A05A9A">
            <w:pPr>
              <w:widowControl w:val="0"/>
              <w:overflowPunct w:val="0"/>
              <w:autoSpaceDE w:val="0"/>
              <w:autoSpaceDN w:val="0"/>
              <w:adjustRightInd w:val="0"/>
              <w:spacing w:after="58" w:line="240" w:lineRule="auto"/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2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1AE5F0" w14:textId="77777777" w:rsidR="00A05A9A" w:rsidRPr="00A05A9A" w:rsidRDefault="00A05A9A" w:rsidP="00A05A9A">
            <w:pPr>
              <w:widowControl w:val="0"/>
              <w:overflowPunct w:val="0"/>
              <w:autoSpaceDE w:val="0"/>
              <w:autoSpaceDN w:val="0"/>
              <w:adjustRightInd w:val="0"/>
              <w:spacing w:after="58" w:line="240" w:lineRule="auto"/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</w:tr>
    </w:tbl>
    <w:p w14:paraId="45D990EB" w14:textId="77777777" w:rsidR="00A05A9A" w:rsidRPr="00A05A9A" w:rsidRDefault="00A05A9A" w:rsidP="00A05A9A">
      <w:pPr>
        <w:widowControl w:val="0"/>
        <w:tabs>
          <w:tab w:val="left" w:pos="-1440"/>
        </w:tabs>
        <w:overflowPunct w:val="0"/>
        <w:autoSpaceDE w:val="0"/>
        <w:autoSpaceDN w:val="0"/>
        <w:adjustRightInd w:val="0"/>
        <w:spacing w:before="240" w:after="0" w:line="240" w:lineRule="auto"/>
        <w:ind w:left="993" w:hanging="426"/>
        <w:jc w:val="both"/>
        <w:rPr>
          <w:rFonts w:ascii="Arial Narrow" w:hAnsi="Arial Narrow"/>
          <w:sz w:val="20"/>
          <w:szCs w:val="20"/>
          <w:lang w:val="es-ES_tradnl"/>
        </w:rPr>
      </w:pPr>
      <w:r w:rsidRPr="00A05A9A">
        <w:rPr>
          <w:rFonts w:ascii="Arial Narrow" w:hAnsi="Arial Narrow"/>
          <w:sz w:val="20"/>
          <w:szCs w:val="20"/>
          <w:lang w:val="es-ES_tradnl"/>
        </w:rPr>
        <w:t>(1)</w:t>
      </w:r>
      <w:r w:rsidRPr="00A05A9A">
        <w:rPr>
          <w:rFonts w:ascii="Arial Narrow" w:hAnsi="Arial Narrow"/>
          <w:sz w:val="20"/>
          <w:szCs w:val="20"/>
          <w:lang w:val="es-ES_tradnl"/>
        </w:rPr>
        <w:tab/>
        <w:t>Tendrán otras unidades las siguientes materias primas o productos:</w:t>
      </w:r>
    </w:p>
    <w:p w14:paraId="46994E41" w14:textId="505D0638" w:rsidR="00A05A9A" w:rsidRPr="008850D4" w:rsidRDefault="00A05A9A" w:rsidP="00A05A9A">
      <w:pPr>
        <w:widowControl w:val="0"/>
        <w:tabs>
          <w:tab w:val="left" w:pos="-1440"/>
        </w:tabs>
        <w:overflowPunct w:val="0"/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Arial Narrow" w:hAnsi="Arial Narrow"/>
          <w:sz w:val="20"/>
          <w:szCs w:val="20"/>
          <w:lang w:val="es-ES_tradnl"/>
        </w:rPr>
      </w:pPr>
      <w:r w:rsidRPr="00A05A9A">
        <w:rPr>
          <w:rFonts w:ascii="Arial Narrow" w:hAnsi="Arial Narrow"/>
          <w:sz w:val="20"/>
          <w:szCs w:val="20"/>
          <w:lang w:val="es-ES_tradnl"/>
        </w:rPr>
        <w:tab/>
      </w:r>
      <w:r w:rsidR="00D15060" w:rsidRPr="008850D4">
        <w:rPr>
          <w:rFonts w:ascii="Arial Narrow" w:hAnsi="Arial Narrow"/>
          <w:sz w:val="20"/>
          <w:szCs w:val="20"/>
          <w:lang w:val="es-ES_tradnl"/>
        </w:rPr>
        <w:t>Pescado:</w:t>
      </w:r>
      <w:r w:rsidR="00D15060" w:rsidRPr="008850D4">
        <w:rPr>
          <w:rFonts w:ascii="Arial Narrow" w:hAnsi="Arial Narrow"/>
          <w:sz w:val="20"/>
          <w:szCs w:val="20"/>
          <w:lang w:val="es-ES_tradnl"/>
        </w:rPr>
        <w:tab/>
      </w:r>
      <w:r w:rsidR="00D15060" w:rsidRPr="008850D4">
        <w:rPr>
          <w:rFonts w:ascii="Arial Narrow" w:hAnsi="Arial Narrow"/>
          <w:sz w:val="20"/>
          <w:szCs w:val="20"/>
          <w:lang w:val="es-ES_tradnl"/>
        </w:rPr>
        <w:tab/>
        <w:t xml:space="preserve">                                                      </w:t>
      </w:r>
      <w:r w:rsidR="00D15060" w:rsidRPr="008850D4">
        <w:rPr>
          <w:rFonts w:ascii="Arial Narrow" w:hAnsi="Arial Narrow"/>
          <w:sz w:val="20"/>
          <w:szCs w:val="20"/>
          <w:lang w:val="es-ES_tradnl"/>
        </w:rPr>
        <w:tab/>
      </w:r>
      <w:r w:rsidR="00B224A9">
        <w:rPr>
          <w:rFonts w:ascii="Arial Narrow" w:hAnsi="Arial Narrow"/>
          <w:sz w:val="20"/>
          <w:szCs w:val="20"/>
          <w:lang w:val="es-ES_tradnl"/>
        </w:rPr>
        <w:t xml:space="preserve">        </w:t>
      </w:r>
      <w:r w:rsidR="00D15060" w:rsidRPr="008850D4">
        <w:rPr>
          <w:rFonts w:ascii="Arial Narrow" w:hAnsi="Arial Narrow"/>
          <w:sz w:val="20"/>
          <w:szCs w:val="20"/>
          <w:lang w:val="es-ES_tradnl"/>
        </w:rPr>
        <w:t>k</w:t>
      </w:r>
      <w:r w:rsidRPr="008850D4">
        <w:rPr>
          <w:rFonts w:ascii="Arial Narrow" w:hAnsi="Arial Narrow"/>
          <w:sz w:val="20"/>
          <w:szCs w:val="20"/>
          <w:lang w:val="es-ES_tradnl"/>
        </w:rPr>
        <w:t>g/h</w:t>
      </w:r>
    </w:p>
    <w:p w14:paraId="025BE703" w14:textId="36C2B3A7" w:rsidR="00A05A9A" w:rsidRPr="008850D4" w:rsidRDefault="00D15060" w:rsidP="00A05A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Arial Narrow" w:hAnsi="Arial Narrow"/>
          <w:sz w:val="20"/>
          <w:szCs w:val="20"/>
          <w:lang w:val="es-ES_tradnl"/>
        </w:rPr>
      </w:pPr>
      <w:r w:rsidRPr="008850D4">
        <w:rPr>
          <w:rFonts w:ascii="Arial Narrow" w:hAnsi="Arial Narrow"/>
          <w:sz w:val="20"/>
          <w:szCs w:val="20"/>
          <w:lang w:val="es-ES_tradnl"/>
        </w:rPr>
        <w:tab/>
        <w:t xml:space="preserve">Moluscos: </w:t>
      </w:r>
      <w:r w:rsidRPr="008850D4">
        <w:rPr>
          <w:rFonts w:ascii="Arial Narrow" w:hAnsi="Arial Narrow"/>
          <w:sz w:val="20"/>
          <w:szCs w:val="20"/>
          <w:lang w:val="es-ES_tradnl"/>
        </w:rPr>
        <w:tab/>
      </w:r>
      <w:r w:rsidRPr="008850D4">
        <w:rPr>
          <w:rFonts w:ascii="Arial Narrow" w:hAnsi="Arial Narrow"/>
          <w:sz w:val="20"/>
          <w:szCs w:val="20"/>
          <w:lang w:val="es-ES_tradnl"/>
        </w:rPr>
        <w:tab/>
      </w:r>
      <w:r w:rsidRPr="008850D4">
        <w:rPr>
          <w:rFonts w:ascii="Arial Narrow" w:hAnsi="Arial Narrow"/>
          <w:sz w:val="20"/>
          <w:szCs w:val="20"/>
          <w:lang w:val="es-ES_tradnl"/>
        </w:rPr>
        <w:tab/>
      </w:r>
      <w:r w:rsidR="008850D4" w:rsidRPr="008850D4">
        <w:rPr>
          <w:rFonts w:ascii="Arial Narrow" w:hAnsi="Arial Narrow"/>
          <w:sz w:val="20"/>
          <w:szCs w:val="20"/>
          <w:lang w:val="es-ES_tradnl"/>
        </w:rPr>
        <w:t xml:space="preserve">                                      </w:t>
      </w:r>
      <w:r w:rsidR="00B224A9">
        <w:rPr>
          <w:rFonts w:ascii="Arial Narrow" w:hAnsi="Arial Narrow"/>
          <w:sz w:val="20"/>
          <w:szCs w:val="20"/>
          <w:lang w:val="es-ES_tradnl"/>
        </w:rPr>
        <w:t xml:space="preserve">        </w:t>
      </w:r>
      <w:r w:rsidR="008850D4" w:rsidRPr="008850D4">
        <w:rPr>
          <w:rFonts w:ascii="Arial Narrow" w:hAnsi="Arial Narrow"/>
          <w:sz w:val="20"/>
          <w:szCs w:val="20"/>
          <w:lang w:val="es-ES_tradnl"/>
        </w:rPr>
        <w:t xml:space="preserve">       </w:t>
      </w:r>
      <w:r w:rsidR="00B224A9">
        <w:rPr>
          <w:rFonts w:ascii="Arial Narrow" w:hAnsi="Arial Narrow"/>
          <w:sz w:val="20"/>
          <w:szCs w:val="20"/>
          <w:lang w:val="es-ES_tradnl"/>
        </w:rPr>
        <w:t xml:space="preserve"> </w:t>
      </w:r>
      <w:r w:rsidR="008850D4" w:rsidRPr="008850D4">
        <w:rPr>
          <w:rFonts w:ascii="Arial Narrow" w:hAnsi="Arial Narrow"/>
          <w:sz w:val="20"/>
          <w:szCs w:val="20"/>
          <w:lang w:val="es-ES_tradnl"/>
        </w:rPr>
        <w:t xml:space="preserve"> </w:t>
      </w:r>
      <w:r w:rsidRPr="008850D4">
        <w:rPr>
          <w:rFonts w:ascii="Arial Narrow" w:hAnsi="Arial Narrow"/>
          <w:sz w:val="20"/>
          <w:szCs w:val="20"/>
          <w:lang w:val="es-ES_tradnl"/>
        </w:rPr>
        <w:t>kg</w:t>
      </w:r>
      <w:r w:rsidR="00A05A9A" w:rsidRPr="008850D4">
        <w:rPr>
          <w:rFonts w:ascii="Arial Narrow" w:hAnsi="Arial Narrow"/>
          <w:sz w:val="20"/>
          <w:szCs w:val="20"/>
          <w:lang w:val="es-ES_tradnl"/>
        </w:rPr>
        <w:t>/h</w:t>
      </w:r>
    </w:p>
    <w:p w14:paraId="1ABA17F0" w14:textId="61FF6DAC" w:rsidR="00A05A9A" w:rsidRPr="008850D4" w:rsidRDefault="00D15060" w:rsidP="00A05A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993"/>
        <w:jc w:val="both"/>
        <w:rPr>
          <w:rFonts w:ascii="Arial Narrow" w:hAnsi="Arial Narrow"/>
          <w:sz w:val="20"/>
          <w:szCs w:val="20"/>
          <w:lang w:val="es-ES_tradnl"/>
        </w:rPr>
      </w:pPr>
      <w:r w:rsidRPr="008850D4">
        <w:rPr>
          <w:rFonts w:ascii="Arial Narrow" w:hAnsi="Arial Narrow"/>
          <w:sz w:val="20"/>
          <w:szCs w:val="20"/>
          <w:lang w:val="es-ES_tradnl"/>
        </w:rPr>
        <w:t>Crustáceos:</w:t>
      </w:r>
      <w:r w:rsidRPr="008850D4">
        <w:rPr>
          <w:rFonts w:ascii="Arial Narrow" w:hAnsi="Arial Narrow"/>
          <w:sz w:val="20"/>
          <w:szCs w:val="20"/>
          <w:lang w:val="es-ES_tradnl"/>
        </w:rPr>
        <w:tab/>
      </w:r>
      <w:r w:rsidRPr="008850D4">
        <w:rPr>
          <w:rFonts w:ascii="Arial Narrow" w:hAnsi="Arial Narrow"/>
          <w:sz w:val="20"/>
          <w:szCs w:val="20"/>
          <w:lang w:val="es-ES_tradnl"/>
        </w:rPr>
        <w:tab/>
      </w:r>
      <w:r w:rsidRPr="008850D4">
        <w:rPr>
          <w:rFonts w:ascii="Arial Narrow" w:hAnsi="Arial Narrow"/>
          <w:sz w:val="20"/>
          <w:szCs w:val="20"/>
          <w:lang w:val="es-ES_tradnl"/>
        </w:rPr>
        <w:tab/>
      </w:r>
      <w:r w:rsidR="008850D4" w:rsidRPr="008850D4">
        <w:rPr>
          <w:rFonts w:ascii="Arial Narrow" w:hAnsi="Arial Narrow"/>
          <w:sz w:val="20"/>
          <w:szCs w:val="20"/>
          <w:lang w:val="es-ES_tradnl"/>
        </w:rPr>
        <w:t xml:space="preserve">                                         </w:t>
      </w:r>
      <w:r w:rsidR="00B224A9">
        <w:rPr>
          <w:rFonts w:ascii="Arial Narrow" w:hAnsi="Arial Narrow"/>
          <w:sz w:val="20"/>
          <w:szCs w:val="20"/>
          <w:lang w:val="es-ES_tradnl"/>
        </w:rPr>
        <w:t xml:space="preserve">        </w:t>
      </w:r>
      <w:r w:rsidR="008850D4" w:rsidRPr="008850D4">
        <w:rPr>
          <w:rFonts w:ascii="Arial Narrow" w:hAnsi="Arial Narrow"/>
          <w:sz w:val="20"/>
          <w:szCs w:val="20"/>
          <w:lang w:val="es-ES_tradnl"/>
        </w:rPr>
        <w:t xml:space="preserve">      </w:t>
      </w:r>
      <w:r w:rsidRPr="008850D4">
        <w:rPr>
          <w:rFonts w:ascii="Arial Narrow" w:hAnsi="Arial Narrow"/>
          <w:sz w:val="20"/>
          <w:szCs w:val="20"/>
          <w:lang w:val="es-ES_tradnl"/>
        </w:rPr>
        <w:t>kg</w:t>
      </w:r>
      <w:r w:rsidR="00A05A9A" w:rsidRPr="008850D4">
        <w:rPr>
          <w:rFonts w:ascii="Arial Narrow" w:hAnsi="Arial Narrow"/>
          <w:sz w:val="20"/>
          <w:szCs w:val="20"/>
          <w:lang w:val="es-ES_tradnl"/>
        </w:rPr>
        <w:t>/h</w:t>
      </w:r>
    </w:p>
    <w:p w14:paraId="1BD4F50B" w14:textId="5ECF72ED" w:rsidR="00A05A9A" w:rsidRPr="008850D4" w:rsidRDefault="00D15060" w:rsidP="00D15060">
      <w:pPr>
        <w:widowControl w:val="0"/>
        <w:tabs>
          <w:tab w:val="left" w:pos="-1440"/>
        </w:tabs>
        <w:overflowPunct w:val="0"/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Arial Narrow" w:hAnsi="Arial Narrow"/>
          <w:sz w:val="20"/>
          <w:szCs w:val="20"/>
          <w:lang w:val="es-ES_tradnl"/>
        </w:rPr>
      </w:pPr>
      <w:r w:rsidRPr="008850D4">
        <w:rPr>
          <w:rFonts w:ascii="Arial Narrow" w:hAnsi="Arial Narrow"/>
          <w:sz w:val="20"/>
          <w:szCs w:val="20"/>
          <w:lang w:val="es-ES_tradnl"/>
        </w:rPr>
        <w:tab/>
        <w:t>Huevas:</w:t>
      </w:r>
      <w:r w:rsidRPr="008850D4">
        <w:rPr>
          <w:rFonts w:ascii="Arial Narrow" w:hAnsi="Arial Narrow"/>
          <w:sz w:val="20"/>
          <w:szCs w:val="20"/>
          <w:lang w:val="es-ES_tradnl"/>
        </w:rPr>
        <w:tab/>
      </w:r>
      <w:r w:rsidRPr="008850D4">
        <w:rPr>
          <w:rFonts w:ascii="Arial Narrow" w:hAnsi="Arial Narrow"/>
          <w:sz w:val="20"/>
          <w:szCs w:val="20"/>
          <w:lang w:val="es-ES_tradnl"/>
        </w:rPr>
        <w:tab/>
      </w:r>
      <w:r w:rsidR="008850D4" w:rsidRPr="008850D4">
        <w:rPr>
          <w:rFonts w:ascii="Arial Narrow" w:hAnsi="Arial Narrow"/>
          <w:sz w:val="20"/>
          <w:szCs w:val="20"/>
          <w:lang w:val="es-ES_tradnl"/>
        </w:rPr>
        <w:t xml:space="preserve">                                                     </w:t>
      </w:r>
      <w:r w:rsidRPr="008850D4">
        <w:rPr>
          <w:rFonts w:ascii="Arial Narrow" w:hAnsi="Arial Narrow"/>
          <w:sz w:val="20"/>
          <w:szCs w:val="20"/>
          <w:lang w:val="es-ES_tradnl"/>
        </w:rPr>
        <w:tab/>
      </w:r>
      <w:r w:rsidR="00B224A9">
        <w:rPr>
          <w:rFonts w:ascii="Arial Narrow" w:hAnsi="Arial Narrow"/>
          <w:sz w:val="20"/>
          <w:szCs w:val="20"/>
          <w:lang w:val="es-ES_tradnl"/>
        </w:rPr>
        <w:t xml:space="preserve">        </w:t>
      </w:r>
      <w:r w:rsidRPr="008850D4">
        <w:rPr>
          <w:rFonts w:ascii="Arial Narrow" w:hAnsi="Arial Narrow"/>
          <w:sz w:val="20"/>
          <w:szCs w:val="20"/>
          <w:lang w:val="es-ES_tradnl"/>
        </w:rPr>
        <w:t>kg</w:t>
      </w:r>
      <w:r w:rsidR="00A05A9A" w:rsidRPr="008850D4">
        <w:rPr>
          <w:rFonts w:ascii="Arial Narrow" w:hAnsi="Arial Narrow"/>
          <w:sz w:val="20"/>
          <w:szCs w:val="20"/>
          <w:lang w:val="es-ES_tradnl"/>
        </w:rPr>
        <w:t xml:space="preserve">/h </w:t>
      </w:r>
    </w:p>
    <w:p w14:paraId="2D32A199" w14:textId="5885F11E" w:rsidR="00D15060" w:rsidRPr="008850D4" w:rsidRDefault="00D15060" w:rsidP="00D15060">
      <w:pPr>
        <w:widowControl w:val="0"/>
        <w:tabs>
          <w:tab w:val="left" w:pos="-1440"/>
        </w:tabs>
        <w:overflowPunct w:val="0"/>
        <w:autoSpaceDE w:val="0"/>
        <w:autoSpaceDN w:val="0"/>
        <w:adjustRightInd w:val="0"/>
        <w:spacing w:after="0" w:line="240" w:lineRule="auto"/>
        <w:ind w:left="1419" w:hanging="426"/>
        <w:jc w:val="both"/>
        <w:rPr>
          <w:rFonts w:ascii="Arial Narrow" w:hAnsi="Arial Narrow"/>
          <w:sz w:val="20"/>
          <w:szCs w:val="20"/>
          <w:lang w:val="es-ES_tradnl"/>
        </w:rPr>
      </w:pPr>
      <w:r w:rsidRPr="008850D4">
        <w:rPr>
          <w:rFonts w:ascii="Arial Narrow" w:hAnsi="Arial Narrow"/>
          <w:sz w:val="20"/>
          <w:szCs w:val="20"/>
          <w:lang w:val="es-ES_tradnl"/>
        </w:rPr>
        <w:t xml:space="preserve">Otros alimentos procesados a base de productos de la pesca:   </w:t>
      </w:r>
      <w:r w:rsidR="00B224A9">
        <w:rPr>
          <w:rFonts w:ascii="Arial Narrow" w:hAnsi="Arial Narrow"/>
          <w:sz w:val="20"/>
          <w:szCs w:val="20"/>
          <w:lang w:val="es-ES_tradnl"/>
        </w:rPr>
        <w:t xml:space="preserve">        </w:t>
      </w:r>
      <w:r w:rsidRPr="008850D4">
        <w:rPr>
          <w:rFonts w:ascii="Arial Narrow" w:hAnsi="Arial Narrow"/>
          <w:sz w:val="20"/>
          <w:szCs w:val="20"/>
          <w:lang w:val="es-ES_tradnl"/>
        </w:rPr>
        <w:t xml:space="preserve"> kg/h</w:t>
      </w:r>
    </w:p>
    <w:p w14:paraId="53C95BBF" w14:textId="77777777" w:rsidR="00A05A9A" w:rsidRPr="00A05A9A" w:rsidRDefault="00A05A9A" w:rsidP="00A05A9A">
      <w:pPr>
        <w:widowControl w:val="0"/>
        <w:tabs>
          <w:tab w:val="left" w:pos="-1440"/>
        </w:tabs>
        <w:overflowPunct w:val="0"/>
        <w:autoSpaceDE w:val="0"/>
        <w:autoSpaceDN w:val="0"/>
        <w:adjustRightInd w:val="0"/>
        <w:spacing w:before="240" w:after="0" w:line="240" w:lineRule="auto"/>
        <w:ind w:left="993" w:hanging="426"/>
        <w:jc w:val="both"/>
        <w:rPr>
          <w:rFonts w:ascii="Arial Narrow" w:hAnsi="Arial Narrow"/>
          <w:sz w:val="24"/>
          <w:szCs w:val="20"/>
          <w:lang w:val="es-ES_tradnl"/>
        </w:rPr>
      </w:pPr>
      <w:r w:rsidRPr="00A05A9A">
        <w:rPr>
          <w:rFonts w:ascii="Arial Narrow" w:hAnsi="Arial Narrow"/>
          <w:sz w:val="20"/>
          <w:szCs w:val="20"/>
          <w:lang w:val="es-ES_tradnl"/>
        </w:rPr>
        <w:t>(2)</w:t>
      </w:r>
      <w:r w:rsidRPr="00A05A9A">
        <w:rPr>
          <w:rFonts w:ascii="Arial Narrow" w:hAnsi="Arial Narrow"/>
          <w:sz w:val="20"/>
          <w:szCs w:val="20"/>
          <w:lang w:val="es-ES_tradnl"/>
        </w:rPr>
        <w:tab/>
        <w:t>Deberá distinguir entre los diferentes sistemas de almacenamiento empleados</w:t>
      </w:r>
    </w:p>
    <w:p w14:paraId="6ED1836E" w14:textId="77777777" w:rsidR="00A05A9A" w:rsidRPr="00A05A9A" w:rsidRDefault="00A05A9A" w:rsidP="00A05A9A">
      <w:pPr>
        <w:widowControl w:val="0"/>
        <w:tabs>
          <w:tab w:val="left" w:pos="-1440"/>
        </w:tabs>
        <w:overflowPunct w:val="0"/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Arial Narrow" w:hAnsi="Arial Narrow"/>
          <w:sz w:val="20"/>
          <w:szCs w:val="20"/>
          <w:lang w:val="es-ES_tradnl"/>
        </w:rPr>
      </w:pPr>
      <w:r w:rsidRPr="00A05A9A">
        <w:rPr>
          <w:rFonts w:ascii="Arial Narrow" w:hAnsi="Arial Narrow"/>
          <w:sz w:val="20"/>
          <w:szCs w:val="20"/>
          <w:lang w:val="es-ES_tradnl"/>
        </w:rPr>
        <w:t>(3)</w:t>
      </w:r>
      <w:r w:rsidRPr="00A05A9A">
        <w:rPr>
          <w:rFonts w:ascii="Arial Narrow" w:hAnsi="Arial Narrow"/>
          <w:sz w:val="20"/>
          <w:szCs w:val="20"/>
          <w:lang w:val="es-ES_tradnl"/>
        </w:rPr>
        <w:tab/>
        <w:t>Deberá mencionar cada una de las capacidades correspondientes a actividades que impliquen procesos de transformación diferentes</w:t>
      </w:r>
    </w:p>
    <w:p w14:paraId="76ABF304" w14:textId="77777777" w:rsidR="00A05A9A" w:rsidRPr="00A05A9A" w:rsidRDefault="00A05A9A" w:rsidP="00A05A9A">
      <w:pPr>
        <w:spacing w:line="259" w:lineRule="auto"/>
        <w:rPr>
          <w:rFonts w:ascii="Arial Narrow" w:hAnsi="Arial Narrow"/>
          <w:sz w:val="20"/>
          <w:szCs w:val="20"/>
          <w:lang w:val="es-ES_tradnl"/>
        </w:rPr>
      </w:pPr>
      <w:r w:rsidRPr="00A05A9A">
        <w:rPr>
          <w:rFonts w:ascii="Arial Narrow" w:hAnsi="Arial Narrow"/>
          <w:sz w:val="20"/>
          <w:szCs w:val="20"/>
          <w:lang w:val="es-ES_tradnl"/>
        </w:rPr>
        <w:br w:type="page"/>
      </w:r>
    </w:p>
    <w:p w14:paraId="3D96DB90" w14:textId="77777777" w:rsidR="00A05A9A" w:rsidRPr="00A05A9A" w:rsidRDefault="00A05A9A" w:rsidP="00A05A9A">
      <w:pPr>
        <w:widowControl w:val="0"/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hAnsi="Arial Narrow"/>
          <w:b/>
          <w:sz w:val="24"/>
          <w:szCs w:val="20"/>
          <w:lang w:val="es-ES_tradnl"/>
        </w:rPr>
      </w:pPr>
      <w:r w:rsidRPr="00A05A9A">
        <w:rPr>
          <w:rFonts w:ascii="Arial Narrow" w:hAnsi="Arial Narrow"/>
          <w:b/>
          <w:sz w:val="24"/>
          <w:szCs w:val="20"/>
          <w:lang w:val="es-ES_tradnl"/>
        </w:rPr>
        <w:lastRenderedPageBreak/>
        <w:t>C. CUADRO RESUMEN ACTUACIONES</w:t>
      </w:r>
    </w:p>
    <w:p w14:paraId="5F71E792" w14:textId="1C05ECCA" w:rsidR="00A05A9A" w:rsidRDefault="00A05A9A" w:rsidP="00A05A9A">
      <w:pPr>
        <w:numPr>
          <w:ilvl w:val="0"/>
          <w:numId w:val="8"/>
        </w:numPr>
        <w:spacing w:before="240" w:after="240" w:line="259" w:lineRule="auto"/>
        <w:ind w:left="567"/>
        <w:contextualSpacing/>
        <w:jc w:val="both"/>
        <w:rPr>
          <w:rFonts w:ascii="Arial Narrow" w:eastAsiaTheme="minorHAnsi" w:hAnsi="Arial Narrow" w:cstheme="minorBidi"/>
          <w:sz w:val="24"/>
          <w:szCs w:val="22"/>
          <w:lang w:val="es-ES_tradnl" w:eastAsia="en-US"/>
        </w:rPr>
      </w:pPr>
      <w:r w:rsidRPr="00A05A9A">
        <w:rPr>
          <w:rFonts w:ascii="Arial Narrow" w:eastAsiaTheme="minorHAnsi" w:hAnsi="Arial Narrow" w:cstheme="minorBidi"/>
          <w:sz w:val="24"/>
          <w:szCs w:val="22"/>
          <w:lang w:val="es-ES_tradnl" w:eastAsia="en-US"/>
        </w:rPr>
        <w:t>En este cuadro resumen, se indicarán cada una de las actuaciones que componen el proyecto presentado, comparando la situación inicial referente a cada una de ellas, con la resultante tras la realización de las inversiones previstas.</w:t>
      </w:r>
    </w:p>
    <w:p w14:paraId="2A59C3C5" w14:textId="77777777" w:rsidR="00455E0F" w:rsidRPr="00A05A9A" w:rsidRDefault="00455E0F" w:rsidP="00455E0F">
      <w:pPr>
        <w:spacing w:before="240" w:after="240" w:line="259" w:lineRule="auto"/>
        <w:ind w:left="567"/>
        <w:contextualSpacing/>
        <w:jc w:val="both"/>
        <w:rPr>
          <w:rFonts w:ascii="Arial Narrow" w:eastAsiaTheme="minorHAnsi" w:hAnsi="Arial Narrow" w:cstheme="minorBidi"/>
          <w:sz w:val="24"/>
          <w:szCs w:val="22"/>
          <w:lang w:val="es-ES_tradnl" w:eastAsia="en-US"/>
        </w:rPr>
      </w:pPr>
    </w:p>
    <w:tbl>
      <w:tblPr>
        <w:tblW w:w="8497" w:type="dxa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969"/>
        <w:gridCol w:w="2764"/>
        <w:gridCol w:w="2764"/>
      </w:tblGrid>
      <w:tr w:rsidR="00A05A9A" w:rsidRPr="00A05A9A" w14:paraId="54AC6245" w14:textId="77777777" w:rsidTr="004E3778">
        <w:trPr>
          <w:trHeight w:val="340"/>
          <w:jc w:val="center"/>
        </w:trPr>
        <w:tc>
          <w:tcPr>
            <w:tcW w:w="296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CDB816" w14:textId="77777777" w:rsidR="00A05A9A" w:rsidRPr="00A05A9A" w:rsidRDefault="00A05A9A" w:rsidP="00A05A9A">
            <w:pPr>
              <w:spacing w:after="58" w:line="259" w:lineRule="auto"/>
              <w:jc w:val="center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  <w:r w:rsidRPr="00A05A9A"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  <w:t>ACTUACIONES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1BFAFD" w14:textId="77777777" w:rsidR="00A05A9A" w:rsidRPr="00A05A9A" w:rsidRDefault="00A05A9A" w:rsidP="00A05A9A">
            <w:pPr>
              <w:spacing w:line="259" w:lineRule="auto"/>
              <w:jc w:val="center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  <w:r w:rsidRPr="00A05A9A"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  <w:t>ANTES DE LA INVERSIÓN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786AF8" w14:textId="77777777" w:rsidR="00A05A9A" w:rsidRPr="00A05A9A" w:rsidRDefault="00A05A9A" w:rsidP="00A05A9A">
            <w:pPr>
              <w:spacing w:line="259" w:lineRule="auto"/>
              <w:jc w:val="center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  <w:r w:rsidRPr="00A05A9A"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  <w:t>DESPUÉS DE LA INVERSIÓN</w:t>
            </w:r>
          </w:p>
        </w:tc>
      </w:tr>
      <w:tr w:rsidR="00A05A9A" w:rsidRPr="00A05A9A" w14:paraId="5332E608" w14:textId="77777777" w:rsidTr="004E3778">
        <w:trPr>
          <w:trHeight w:val="340"/>
          <w:jc w:val="center"/>
        </w:trPr>
        <w:tc>
          <w:tcPr>
            <w:tcW w:w="296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42C80C" w14:textId="77777777" w:rsidR="00A05A9A" w:rsidRPr="00A05A9A" w:rsidRDefault="00A05A9A" w:rsidP="00A05A9A">
            <w:pPr>
              <w:spacing w:after="58" w:line="259" w:lineRule="auto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0160DB" w14:textId="77777777" w:rsidR="00A05A9A" w:rsidRPr="00A05A9A" w:rsidRDefault="00A05A9A" w:rsidP="00A05A9A">
            <w:pPr>
              <w:spacing w:line="259" w:lineRule="auto"/>
              <w:jc w:val="center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  <w:r w:rsidRPr="00A05A9A"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  <w:t>SUPERFICIES, VOLUMENES Y/O CAPACIDADES</w:t>
            </w:r>
          </w:p>
          <w:p w14:paraId="6CED8BFF" w14:textId="77777777" w:rsidR="00A05A9A" w:rsidRPr="00A05A9A" w:rsidRDefault="00A05A9A" w:rsidP="00A05A9A">
            <w:pPr>
              <w:spacing w:after="58" w:line="259" w:lineRule="auto"/>
              <w:jc w:val="center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  <w:r w:rsidRPr="00A05A9A">
              <w:rPr>
                <w:rFonts w:ascii="Arial Narrow" w:eastAsiaTheme="minorHAnsi" w:hAnsi="Arial Narrow" w:cstheme="minorBidi"/>
                <w:sz w:val="18"/>
                <w:szCs w:val="22"/>
                <w:lang w:val="es-ES_tradnl" w:eastAsia="en-US"/>
              </w:rPr>
              <w:t>(m</w:t>
            </w:r>
            <w:r w:rsidRPr="00A05A9A">
              <w:rPr>
                <w:rFonts w:ascii="Arial Narrow" w:eastAsiaTheme="minorHAnsi" w:hAnsi="Arial Narrow" w:cstheme="minorBidi"/>
                <w:sz w:val="18"/>
                <w:szCs w:val="22"/>
                <w:vertAlign w:val="superscript"/>
                <w:lang w:val="es-ES_tradnl" w:eastAsia="en-US"/>
              </w:rPr>
              <w:t>2</w:t>
            </w:r>
            <w:r w:rsidRPr="00A05A9A">
              <w:rPr>
                <w:rFonts w:ascii="Arial Narrow" w:eastAsiaTheme="minorHAnsi" w:hAnsi="Arial Narrow" w:cstheme="minorBidi"/>
                <w:sz w:val="18"/>
                <w:szCs w:val="22"/>
                <w:lang w:val="es-ES_tradnl" w:eastAsia="en-US"/>
              </w:rPr>
              <w:t>, m</w:t>
            </w:r>
            <w:r w:rsidRPr="00A05A9A">
              <w:rPr>
                <w:rFonts w:ascii="Arial Narrow" w:eastAsiaTheme="minorHAnsi" w:hAnsi="Arial Narrow" w:cstheme="minorBidi"/>
                <w:sz w:val="18"/>
                <w:szCs w:val="22"/>
                <w:vertAlign w:val="superscript"/>
                <w:lang w:val="es-ES_tradnl" w:eastAsia="en-US"/>
              </w:rPr>
              <w:t>3</w:t>
            </w:r>
            <w:r w:rsidRPr="00A05A9A">
              <w:rPr>
                <w:rFonts w:ascii="Arial Narrow" w:eastAsiaTheme="minorHAnsi" w:hAnsi="Arial Narrow" w:cstheme="minorBidi"/>
                <w:sz w:val="18"/>
                <w:szCs w:val="22"/>
                <w:lang w:val="es-ES_tradnl" w:eastAsia="en-US"/>
              </w:rPr>
              <w:t>, Hl., frigorías/hora, Tm/8h)*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2098B0" w14:textId="77777777" w:rsidR="00A05A9A" w:rsidRPr="00A05A9A" w:rsidRDefault="00A05A9A" w:rsidP="00A05A9A">
            <w:pPr>
              <w:spacing w:line="259" w:lineRule="auto"/>
              <w:jc w:val="center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  <w:r w:rsidRPr="00A05A9A"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  <w:t>SUPERFICIES, VOLUMENES Y/O CAPACIDADES</w:t>
            </w:r>
          </w:p>
          <w:p w14:paraId="2D8E9D3D" w14:textId="77777777" w:rsidR="00A05A9A" w:rsidRPr="00A05A9A" w:rsidRDefault="00A05A9A" w:rsidP="00A05A9A">
            <w:pPr>
              <w:spacing w:after="58" w:line="259" w:lineRule="auto"/>
              <w:jc w:val="center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  <w:r w:rsidRPr="00A05A9A">
              <w:rPr>
                <w:rFonts w:ascii="Arial Narrow" w:eastAsiaTheme="minorHAnsi" w:hAnsi="Arial Narrow" w:cstheme="minorBidi"/>
                <w:sz w:val="18"/>
                <w:szCs w:val="22"/>
                <w:lang w:val="es-ES_tradnl" w:eastAsia="en-US"/>
              </w:rPr>
              <w:t>(m</w:t>
            </w:r>
            <w:r w:rsidRPr="00A05A9A">
              <w:rPr>
                <w:rFonts w:ascii="Arial Narrow" w:eastAsiaTheme="minorHAnsi" w:hAnsi="Arial Narrow" w:cstheme="minorBidi"/>
                <w:sz w:val="18"/>
                <w:szCs w:val="22"/>
                <w:vertAlign w:val="superscript"/>
                <w:lang w:val="es-ES_tradnl" w:eastAsia="en-US"/>
              </w:rPr>
              <w:t>2</w:t>
            </w:r>
            <w:r w:rsidRPr="00A05A9A">
              <w:rPr>
                <w:rFonts w:ascii="Arial Narrow" w:eastAsiaTheme="minorHAnsi" w:hAnsi="Arial Narrow" w:cstheme="minorBidi"/>
                <w:sz w:val="18"/>
                <w:szCs w:val="22"/>
                <w:lang w:val="es-ES_tradnl" w:eastAsia="en-US"/>
              </w:rPr>
              <w:t>, m</w:t>
            </w:r>
            <w:r w:rsidRPr="00A05A9A">
              <w:rPr>
                <w:rFonts w:ascii="Arial Narrow" w:eastAsiaTheme="minorHAnsi" w:hAnsi="Arial Narrow" w:cstheme="minorBidi"/>
                <w:sz w:val="18"/>
                <w:szCs w:val="22"/>
                <w:vertAlign w:val="superscript"/>
                <w:lang w:val="es-ES_tradnl" w:eastAsia="en-US"/>
              </w:rPr>
              <w:t>3</w:t>
            </w:r>
            <w:r w:rsidRPr="00A05A9A">
              <w:rPr>
                <w:rFonts w:ascii="Arial Narrow" w:eastAsiaTheme="minorHAnsi" w:hAnsi="Arial Narrow" w:cstheme="minorBidi"/>
                <w:sz w:val="18"/>
                <w:szCs w:val="22"/>
                <w:lang w:val="es-ES_tradnl" w:eastAsia="en-US"/>
              </w:rPr>
              <w:t>, Hl., frigorías/hora, Tm/8h)*</w:t>
            </w:r>
          </w:p>
        </w:tc>
      </w:tr>
      <w:tr w:rsidR="00A05A9A" w:rsidRPr="00A05A9A" w14:paraId="105BDB58" w14:textId="77777777" w:rsidTr="004E3778">
        <w:trPr>
          <w:trHeight w:val="340"/>
          <w:jc w:val="center"/>
        </w:trPr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AF9593" w14:textId="77777777" w:rsidR="00A05A9A" w:rsidRPr="00A05A9A" w:rsidRDefault="00A05A9A" w:rsidP="00A05A9A">
            <w:pPr>
              <w:spacing w:after="58" w:line="259" w:lineRule="auto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  <w:r w:rsidRPr="00A05A9A"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  <w:t>1. Construcciones **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0A0BFC" w14:textId="77777777" w:rsidR="00A05A9A" w:rsidRPr="00A05A9A" w:rsidRDefault="00A05A9A" w:rsidP="00A05A9A">
            <w:pPr>
              <w:spacing w:after="58" w:line="259" w:lineRule="auto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7A8561" w14:textId="77777777" w:rsidR="00A05A9A" w:rsidRPr="00A05A9A" w:rsidRDefault="00A05A9A" w:rsidP="00A05A9A">
            <w:pPr>
              <w:spacing w:after="58" w:line="259" w:lineRule="auto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</w:p>
        </w:tc>
      </w:tr>
      <w:tr w:rsidR="00A05A9A" w:rsidRPr="00A05A9A" w14:paraId="61AB8495" w14:textId="77777777" w:rsidTr="004E3778">
        <w:trPr>
          <w:trHeight w:val="340"/>
          <w:jc w:val="center"/>
        </w:trPr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FA713F" w14:textId="77777777" w:rsidR="00A05A9A" w:rsidRPr="00A05A9A" w:rsidRDefault="00A05A9A" w:rsidP="00A05A9A">
            <w:pPr>
              <w:spacing w:after="58" w:line="259" w:lineRule="auto"/>
              <w:ind w:left="720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  <w:r w:rsidRPr="00A05A9A"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  <w:t>Recepción y expedición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D75327" w14:textId="77777777" w:rsidR="00A05A9A" w:rsidRPr="00A05A9A" w:rsidRDefault="00A05A9A" w:rsidP="00A05A9A">
            <w:pPr>
              <w:spacing w:after="58" w:line="259" w:lineRule="auto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9DF421" w14:textId="77777777" w:rsidR="00A05A9A" w:rsidRPr="00A05A9A" w:rsidRDefault="00A05A9A" w:rsidP="00A05A9A">
            <w:pPr>
              <w:spacing w:after="58" w:line="259" w:lineRule="auto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</w:p>
        </w:tc>
      </w:tr>
      <w:tr w:rsidR="00A05A9A" w:rsidRPr="00A05A9A" w14:paraId="47D1F010" w14:textId="77777777" w:rsidTr="004E3778">
        <w:trPr>
          <w:trHeight w:val="340"/>
          <w:jc w:val="center"/>
        </w:trPr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0A25DE" w14:textId="77777777" w:rsidR="00A05A9A" w:rsidRPr="00A05A9A" w:rsidRDefault="00A05A9A" w:rsidP="00A05A9A">
            <w:pPr>
              <w:spacing w:after="58" w:line="259" w:lineRule="auto"/>
              <w:ind w:left="720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  <w:r w:rsidRPr="00A05A9A"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  <w:t>Transformación y envasado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5B720A" w14:textId="77777777" w:rsidR="00A05A9A" w:rsidRPr="00A05A9A" w:rsidRDefault="00A05A9A" w:rsidP="00A05A9A">
            <w:pPr>
              <w:spacing w:after="58" w:line="259" w:lineRule="auto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32D2E8" w14:textId="77777777" w:rsidR="00A05A9A" w:rsidRPr="00A05A9A" w:rsidRDefault="00A05A9A" w:rsidP="00A05A9A">
            <w:pPr>
              <w:spacing w:after="58" w:line="259" w:lineRule="auto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</w:p>
        </w:tc>
      </w:tr>
      <w:tr w:rsidR="00A05A9A" w:rsidRPr="00A05A9A" w14:paraId="7110761E" w14:textId="77777777" w:rsidTr="004E3778">
        <w:trPr>
          <w:trHeight w:val="340"/>
          <w:jc w:val="center"/>
        </w:trPr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F37139" w14:textId="77777777" w:rsidR="00A05A9A" w:rsidRPr="00A05A9A" w:rsidRDefault="00A05A9A" w:rsidP="00A05A9A">
            <w:pPr>
              <w:spacing w:after="58" w:line="259" w:lineRule="auto"/>
              <w:ind w:left="720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  <w:r w:rsidRPr="00A05A9A"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  <w:t>Refrigeración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4B88A0" w14:textId="77777777" w:rsidR="00A05A9A" w:rsidRPr="00A05A9A" w:rsidRDefault="00A05A9A" w:rsidP="00A05A9A">
            <w:pPr>
              <w:spacing w:after="58" w:line="259" w:lineRule="auto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C531B3" w14:textId="77777777" w:rsidR="00A05A9A" w:rsidRPr="00A05A9A" w:rsidRDefault="00A05A9A" w:rsidP="00A05A9A">
            <w:pPr>
              <w:spacing w:after="58" w:line="259" w:lineRule="auto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</w:p>
        </w:tc>
      </w:tr>
      <w:tr w:rsidR="00A05A9A" w:rsidRPr="00A05A9A" w14:paraId="3F260EA4" w14:textId="77777777" w:rsidTr="004E3778">
        <w:trPr>
          <w:trHeight w:val="340"/>
          <w:jc w:val="center"/>
        </w:trPr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9051CA" w14:textId="77777777" w:rsidR="00A05A9A" w:rsidRPr="00A05A9A" w:rsidRDefault="00A05A9A" w:rsidP="00A05A9A">
            <w:pPr>
              <w:spacing w:after="58" w:line="259" w:lineRule="auto"/>
              <w:ind w:left="720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  <w:r w:rsidRPr="00A05A9A"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  <w:t>Almacenamiento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9E73A4" w14:textId="77777777" w:rsidR="00A05A9A" w:rsidRPr="00A05A9A" w:rsidRDefault="00A05A9A" w:rsidP="00A05A9A">
            <w:pPr>
              <w:spacing w:after="58" w:line="259" w:lineRule="auto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C762CD" w14:textId="77777777" w:rsidR="00A05A9A" w:rsidRPr="00A05A9A" w:rsidRDefault="00A05A9A" w:rsidP="00A05A9A">
            <w:pPr>
              <w:spacing w:after="58" w:line="259" w:lineRule="auto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</w:p>
        </w:tc>
      </w:tr>
      <w:tr w:rsidR="00A05A9A" w:rsidRPr="00A05A9A" w14:paraId="7B8585E2" w14:textId="77777777" w:rsidTr="004E3778">
        <w:trPr>
          <w:trHeight w:val="340"/>
          <w:jc w:val="center"/>
        </w:trPr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0C7DF3" w14:textId="77777777" w:rsidR="00A05A9A" w:rsidRPr="00A05A9A" w:rsidRDefault="00A05A9A" w:rsidP="00A05A9A">
            <w:pPr>
              <w:spacing w:after="58" w:line="259" w:lineRule="auto"/>
              <w:ind w:left="720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  <w:r w:rsidRPr="00A05A9A"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  <w:t>Otras construcciones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489AFC" w14:textId="77777777" w:rsidR="00A05A9A" w:rsidRPr="00A05A9A" w:rsidRDefault="00A05A9A" w:rsidP="00A05A9A">
            <w:pPr>
              <w:spacing w:after="58" w:line="259" w:lineRule="auto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6E88DF" w14:textId="77777777" w:rsidR="00A05A9A" w:rsidRPr="00A05A9A" w:rsidRDefault="00A05A9A" w:rsidP="00A05A9A">
            <w:pPr>
              <w:spacing w:after="58" w:line="259" w:lineRule="auto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</w:p>
        </w:tc>
      </w:tr>
      <w:tr w:rsidR="00A05A9A" w:rsidRPr="00A05A9A" w14:paraId="1F197E95" w14:textId="77777777" w:rsidTr="004E3778">
        <w:trPr>
          <w:trHeight w:val="340"/>
          <w:jc w:val="center"/>
        </w:trPr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6E3C1E" w14:textId="77777777" w:rsidR="00A05A9A" w:rsidRPr="00A05A9A" w:rsidRDefault="00A05A9A" w:rsidP="00A05A9A">
            <w:pPr>
              <w:spacing w:after="58" w:line="259" w:lineRule="auto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  <w:r w:rsidRPr="00A05A9A"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  <w:t>2. Instalaciones y maquinaria ***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051F0B" w14:textId="77777777" w:rsidR="00A05A9A" w:rsidRPr="00A05A9A" w:rsidRDefault="00A05A9A" w:rsidP="00A05A9A">
            <w:pPr>
              <w:spacing w:after="58" w:line="259" w:lineRule="auto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84C22A" w14:textId="77777777" w:rsidR="00A05A9A" w:rsidRPr="00A05A9A" w:rsidRDefault="00A05A9A" w:rsidP="00A05A9A">
            <w:pPr>
              <w:spacing w:after="58" w:line="259" w:lineRule="auto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</w:p>
        </w:tc>
      </w:tr>
      <w:tr w:rsidR="00A05A9A" w:rsidRPr="00A05A9A" w14:paraId="5E3522F6" w14:textId="77777777" w:rsidTr="004E3778">
        <w:trPr>
          <w:trHeight w:val="340"/>
          <w:jc w:val="center"/>
        </w:trPr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19CBE2" w14:textId="77777777" w:rsidR="00A05A9A" w:rsidRPr="00A05A9A" w:rsidRDefault="00A05A9A" w:rsidP="00A05A9A">
            <w:pPr>
              <w:spacing w:after="58" w:line="259" w:lineRule="auto"/>
              <w:ind w:left="720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  <w:r w:rsidRPr="00A05A9A"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  <w:t>Transformación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AF67F4" w14:textId="77777777" w:rsidR="00A05A9A" w:rsidRPr="00A05A9A" w:rsidRDefault="00A05A9A" w:rsidP="00A05A9A">
            <w:pPr>
              <w:spacing w:after="58" w:line="259" w:lineRule="auto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33E717" w14:textId="77777777" w:rsidR="00A05A9A" w:rsidRPr="00A05A9A" w:rsidRDefault="00A05A9A" w:rsidP="00A05A9A">
            <w:pPr>
              <w:spacing w:after="58" w:line="259" w:lineRule="auto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</w:p>
        </w:tc>
      </w:tr>
      <w:tr w:rsidR="00A05A9A" w:rsidRPr="00A05A9A" w14:paraId="2498570B" w14:textId="77777777" w:rsidTr="004E3778">
        <w:trPr>
          <w:trHeight w:val="340"/>
          <w:jc w:val="center"/>
        </w:trPr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8B2DC1" w14:textId="77777777" w:rsidR="00A05A9A" w:rsidRPr="00A05A9A" w:rsidRDefault="00A05A9A" w:rsidP="00A05A9A">
            <w:pPr>
              <w:spacing w:after="58" w:line="259" w:lineRule="auto"/>
              <w:ind w:left="720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  <w:r w:rsidRPr="00A05A9A"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  <w:t>Envasado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671EA6" w14:textId="77777777" w:rsidR="00A05A9A" w:rsidRPr="00A05A9A" w:rsidRDefault="00A05A9A" w:rsidP="00A05A9A">
            <w:pPr>
              <w:spacing w:after="58" w:line="259" w:lineRule="auto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0FC8D5" w14:textId="77777777" w:rsidR="00A05A9A" w:rsidRPr="00A05A9A" w:rsidRDefault="00A05A9A" w:rsidP="00A05A9A">
            <w:pPr>
              <w:spacing w:after="58" w:line="259" w:lineRule="auto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</w:p>
        </w:tc>
      </w:tr>
      <w:tr w:rsidR="00A05A9A" w:rsidRPr="00A05A9A" w14:paraId="2DBE1333" w14:textId="77777777" w:rsidTr="004E3778">
        <w:trPr>
          <w:trHeight w:val="340"/>
          <w:jc w:val="center"/>
        </w:trPr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4FF54D" w14:textId="77777777" w:rsidR="00A05A9A" w:rsidRPr="00A05A9A" w:rsidRDefault="00A05A9A" w:rsidP="00A05A9A">
            <w:pPr>
              <w:spacing w:after="58" w:line="259" w:lineRule="auto"/>
              <w:ind w:left="720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  <w:r w:rsidRPr="00A05A9A"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  <w:t>Refrigeración y congelación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823635" w14:textId="77777777" w:rsidR="00A05A9A" w:rsidRPr="00A05A9A" w:rsidRDefault="00A05A9A" w:rsidP="00A05A9A">
            <w:pPr>
              <w:spacing w:after="58" w:line="259" w:lineRule="auto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6661AD" w14:textId="77777777" w:rsidR="00A05A9A" w:rsidRPr="00A05A9A" w:rsidRDefault="00A05A9A" w:rsidP="00A05A9A">
            <w:pPr>
              <w:spacing w:after="58" w:line="259" w:lineRule="auto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</w:p>
        </w:tc>
      </w:tr>
      <w:tr w:rsidR="00A05A9A" w:rsidRPr="00A05A9A" w14:paraId="1C9DA6EB" w14:textId="77777777" w:rsidTr="004E3778">
        <w:trPr>
          <w:trHeight w:val="340"/>
          <w:jc w:val="center"/>
        </w:trPr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F34DFC" w14:textId="77777777" w:rsidR="00A05A9A" w:rsidRPr="00A05A9A" w:rsidRDefault="00A05A9A" w:rsidP="00A05A9A">
            <w:pPr>
              <w:spacing w:after="58" w:line="259" w:lineRule="auto"/>
              <w:ind w:left="720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  <w:r w:rsidRPr="00A05A9A"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  <w:t>Transporte interno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03C12B" w14:textId="77777777" w:rsidR="00A05A9A" w:rsidRPr="00A05A9A" w:rsidRDefault="00A05A9A" w:rsidP="00A05A9A">
            <w:pPr>
              <w:spacing w:after="58" w:line="259" w:lineRule="auto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167BF0" w14:textId="77777777" w:rsidR="00A05A9A" w:rsidRPr="00A05A9A" w:rsidRDefault="00A05A9A" w:rsidP="00A05A9A">
            <w:pPr>
              <w:spacing w:after="58" w:line="259" w:lineRule="auto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</w:p>
        </w:tc>
      </w:tr>
      <w:tr w:rsidR="00A05A9A" w:rsidRPr="00A05A9A" w14:paraId="7E79E653" w14:textId="77777777" w:rsidTr="004E3778">
        <w:trPr>
          <w:trHeight w:val="340"/>
          <w:jc w:val="center"/>
        </w:trPr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193B3E" w14:textId="77777777" w:rsidR="00A05A9A" w:rsidRPr="00A05A9A" w:rsidRDefault="00A05A9A" w:rsidP="00A05A9A">
            <w:pPr>
              <w:spacing w:after="58" w:line="259" w:lineRule="auto"/>
              <w:ind w:left="720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  <w:r w:rsidRPr="00A05A9A"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  <w:t>Transporte externo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02AA5D" w14:textId="77777777" w:rsidR="00A05A9A" w:rsidRPr="00A05A9A" w:rsidRDefault="00A05A9A" w:rsidP="00A05A9A">
            <w:pPr>
              <w:spacing w:after="58" w:line="259" w:lineRule="auto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4EA0C1" w14:textId="77777777" w:rsidR="00A05A9A" w:rsidRPr="00A05A9A" w:rsidRDefault="00A05A9A" w:rsidP="00A05A9A">
            <w:pPr>
              <w:spacing w:after="58" w:line="259" w:lineRule="auto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</w:p>
        </w:tc>
      </w:tr>
      <w:tr w:rsidR="00A05A9A" w:rsidRPr="00A05A9A" w14:paraId="1548D5A4" w14:textId="77777777" w:rsidTr="004E3778">
        <w:trPr>
          <w:trHeight w:val="340"/>
          <w:jc w:val="center"/>
        </w:trPr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85F2AB" w14:textId="77777777" w:rsidR="00A05A9A" w:rsidRPr="00A05A9A" w:rsidRDefault="00A05A9A" w:rsidP="00A05A9A">
            <w:pPr>
              <w:spacing w:after="58" w:line="259" w:lineRule="auto"/>
              <w:ind w:left="720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  <w:r w:rsidRPr="00A05A9A"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  <w:t>Servicios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BB4EFC" w14:textId="77777777" w:rsidR="00A05A9A" w:rsidRPr="00A05A9A" w:rsidRDefault="00A05A9A" w:rsidP="00A05A9A">
            <w:pPr>
              <w:spacing w:after="58" w:line="259" w:lineRule="auto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D1CA41" w14:textId="77777777" w:rsidR="00A05A9A" w:rsidRPr="00A05A9A" w:rsidRDefault="00A05A9A" w:rsidP="00A05A9A">
            <w:pPr>
              <w:spacing w:after="58" w:line="259" w:lineRule="auto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</w:p>
        </w:tc>
      </w:tr>
      <w:tr w:rsidR="00A05A9A" w:rsidRPr="00A05A9A" w14:paraId="45738005" w14:textId="77777777" w:rsidTr="004E3778">
        <w:trPr>
          <w:trHeight w:val="340"/>
          <w:jc w:val="center"/>
        </w:trPr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38A6A2" w14:textId="77777777" w:rsidR="00A05A9A" w:rsidRPr="00A05A9A" w:rsidRDefault="00A05A9A" w:rsidP="00A05A9A">
            <w:pPr>
              <w:spacing w:after="58" w:line="259" w:lineRule="auto"/>
              <w:ind w:left="720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  <w:r w:rsidRPr="00A05A9A"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  <w:t>Protección medioambiental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5D5537" w14:textId="77777777" w:rsidR="00A05A9A" w:rsidRPr="00A05A9A" w:rsidRDefault="00A05A9A" w:rsidP="00A05A9A">
            <w:pPr>
              <w:spacing w:after="58" w:line="259" w:lineRule="auto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9AF9F2" w14:textId="77777777" w:rsidR="00A05A9A" w:rsidRPr="00A05A9A" w:rsidRDefault="00A05A9A" w:rsidP="00A05A9A">
            <w:pPr>
              <w:spacing w:after="58" w:line="259" w:lineRule="auto"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</w:p>
        </w:tc>
      </w:tr>
      <w:tr w:rsidR="00A05A9A" w:rsidRPr="00A05A9A" w14:paraId="2B4B52E3" w14:textId="77777777" w:rsidTr="004E3778">
        <w:trPr>
          <w:trHeight w:val="340"/>
          <w:jc w:val="center"/>
        </w:trPr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03281D" w14:textId="77777777" w:rsidR="00A05A9A" w:rsidRPr="00A05A9A" w:rsidRDefault="00A05A9A" w:rsidP="00A05A9A">
            <w:pPr>
              <w:spacing w:after="58" w:line="259" w:lineRule="auto"/>
              <w:ind w:left="720"/>
              <w:contextualSpacing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  <w:r w:rsidRPr="00A05A9A"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  <w:t>Otras instalaciones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26DABE" w14:textId="77777777" w:rsidR="00A05A9A" w:rsidRPr="00A05A9A" w:rsidRDefault="00A05A9A" w:rsidP="00A05A9A">
            <w:pPr>
              <w:spacing w:after="58" w:line="259" w:lineRule="auto"/>
              <w:contextualSpacing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A28EC1" w14:textId="77777777" w:rsidR="00A05A9A" w:rsidRPr="00A05A9A" w:rsidRDefault="00A05A9A" w:rsidP="00A05A9A">
            <w:pPr>
              <w:spacing w:after="58" w:line="259" w:lineRule="auto"/>
              <w:contextualSpacing/>
              <w:rPr>
                <w:rFonts w:ascii="Arial Narrow" w:eastAsiaTheme="minorHAnsi" w:hAnsi="Arial Narrow" w:cstheme="minorBidi"/>
                <w:sz w:val="22"/>
                <w:szCs w:val="22"/>
                <w:lang w:val="es-ES_tradnl" w:eastAsia="en-US"/>
              </w:rPr>
            </w:pPr>
          </w:p>
        </w:tc>
      </w:tr>
    </w:tbl>
    <w:p w14:paraId="03B7A0F7" w14:textId="77777777" w:rsidR="00A05A9A" w:rsidRPr="00A05A9A" w:rsidRDefault="00A05A9A" w:rsidP="00A05A9A">
      <w:pPr>
        <w:tabs>
          <w:tab w:val="left" w:pos="-1440"/>
        </w:tabs>
        <w:spacing w:before="120" w:line="259" w:lineRule="auto"/>
        <w:ind w:left="720" w:hanging="720"/>
        <w:contextualSpacing/>
        <w:jc w:val="both"/>
        <w:rPr>
          <w:rFonts w:ascii="Arial Narrow" w:eastAsiaTheme="minorHAnsi" w:hAnsi="Arial Narrow" w:cstheme="minorBidi"/>
          <w:sz w:val="22"/>
          <w:szCs w:val="22"/>
          <w:lang w:val="es-ES_tradnl" w:eastAsia="en-US"/>
        </w:rPr>
      </w:pPr>
    </w:p>
    <w:p w14:paraId="36A6D6AF" w14:textId="77777777" w:rsidR="00A05A9A" w:rsidRPr="00A05A9A" w:rsidRDefault="00A05A9A" w:rsidP="00A05A9A">
      <w:pPr>
        <w:tabs>
          <w:tab w:val="left" w:pos="-1440"/>
        </w:tabs>
        <w:spacing w:before="120" w:line="259" w:lineRule="auto"/>
        <w:ind w:left="720" w:hanging="720"/>
        <w:contextualSpacing/>
        <w:jc w:val="both"/>
        <w:rPr>
          <w:rFonts w:ascii="Arial Narrow" w:eastAsiaTheme="minorHAnsi" w:hAnsi="Arial Narrow" w:cstheme="minorBidi"/>
          <w:sz w:val="22"/>
          <w:szCs w:val="22"/>
          <w:lang w:val="es-ES_tradnl" w:eastAsia="en-US"/>
        </w:rPr>
      </w:pPr>
      <w:r w:rsidRPr="00A05A9A">
        <w:rPr>
          <w:rFonts w:ascii="Arial Narrow" w:eastAsiaTheme="minorHAnsi" w:hAnsi="Arial Narrow" w:cstheme="minorBidi"/>
          <w:sz w:val="22"/>
          <w:szCs w:val="22"/>
          <w:lang w:val="es-ES_tradnl" w:eastAsia="en-US"/>
        </w:rPr>
        <w:t>*</w:t>
      </w:r>
      <w:r w:rsidRPr="00A05A9A">
        <w:rPr>
          <w:rFonts w:ascii="Arial Narrow" w:eastAsiaTheme="minorHAnsi" w:hAnsi="Arial Narrow" w:cstheme="minorBidi"/>
          <w:sz w:val="22"/>
          <w:szCs w:val="22"/>
          <w:lang w:val="es-ES_tradnl" w:eastAsia="en-US"/>
        </w:rPr>
        <w:tab/>
        <w:t>Se emplearán las mismas unidades técnicas que en la descripción técnica del proyecto.</w:t>
      </w:r>
    </w:p>
    <w:p w14:paraId="3986BED5" w14:textId="77777777" w:rsidR="00A05A9A" w:rsidRPr="00A05A9A" w:rsidRDefault="00A05A9A" w:rsidP="00A05A9A">
      <w:pPr>
        <w:tabs>
          <w:tab w:val="left" w:pos="-1440"/>
        </w:tabs>
        <w:spacing w:line="259" w:lineRule="auto"/>
        <w:ind w:left="720" w:hanging="720"/>
        <w:contextualSpacing/>
        <w:jc w:val="both"/>
        <w:rPr>
          <w:rFonts w:ascii="Arial Narrow" w:eastAsiaTheme="minorHAnsi" w:hAnsi="Arial Narrow" w:cstheme="minorBidi"/>
          <w:sz w:val="22"/>
          <w:szCs w:val="22"/>
          <w:lang w:val="es-ES_tradnl" w:eastAsia="en-US"/>
        </w:rPr>
      </w:pPr>
      <w:r w:rsidRPr="00A05A9A">
        <w:rPr>
          <w:rFonts w:ascii="Arial Narrow" w:eastAsiaTheme="minorHAnsi" w:hAnsi="Arial Narrow" w:cstheme="minorBidi"/>
          <w:sz w:val="22"/>
          <w:szCs w:val="22"/>
          <w:lang w:val="es-ES_tradnl" w:eastAsia="en-US"/>
        </w:rPr>
        <w:t>**</w:t>
      </w:r>
      <w:r w:rsidRPr="00A05A9A">
        <w:rPr>
          <w:rFonts w:ascii="Arial Narrow" w:eastAsiaTheme="minorHAnsi" w:hAnsi="Arial Narrow" w:cstheme="minorBidi"/>
          <w:sz w:val="22"/>
          <w:szCs w:val="22"/>
          <w:lang w:val="es-ES_tradnl" w:eastAsia="en-US"/>
        </w:rPr>
        <w:tab/>
        <w:t>Se incluirán dentro de cada concepto las dependencias que correspondan.</w:t>
      </w:r>
    </w:p>
    <w:p w14:paraId="0153C142" w14:textId="77777777" w:rsidR="00A05A9A" w:rsidRPr="00A05A9A" w:rsidRDefault="00A05A9A" w:rsidP="00A05A9A">
      <w:pPr>
        <w:tabs>
          <w:tab w:val="left" w:pos="-1440"/>
        </w:tabs>
        <w:spacing w:line="259" w:lineRule="auto"/>
        <w:ind w:left="720" w:hanging="720"/>
        <w:contextualSpacing/>
        <w:jc w:val="both"/>
        <w:rPr>
          <w:rFonts w:ascii="Arial Narrow" w:eastAsiaTheme="minorHAnsi" w:hAnsi="Arial Narrow" w:cstheme="minorBidi"/>
          <w:sz w:val="24"/>
          <w:szCs w:val="22"/>
          <w:lang w:val="es-ES_tradnl" w:eastAsia="en-US"/>
        </w:rPr>
      </w:pPr>
      <w:r w:rsidRPr="00A05A9A">
        <w:rPr>
          <w:rFonts w:ascii="Arial Narrow" w:eastAsiaTheme="minorHAnsi" w:hAnsi="Arial Narrow" w:cstheme="minorBidi"/>
          <w:sz w:val="22"/>
          <w:szCs w:val="22"/>
          <w:lang w:val="es-ES_tradnl" w:eastAsia="en-US"/>
        </w:rPr>
        <w:t>***</w:t>
      </w:r>
      <w:r w:rsidRPr="00A05A9A">
        <w:rPr>
          <w:rFonts w:ascii="Arial Narrow" w:eastAsiaTheme="minorHAnsi" w:hAnsi="Arial Narrow" w:cstheme="minorBidi"/>
          <w:sz w:val="22"/>
          <w:szCs w:val="22"/>
          <w:lang w:val="es-ES_tradnl" w:eastAsia="en-US"/>
        </w:rPr>
        <w:tab/>
        <w:t>Se relacionarán todas y cada una de las instalaciones y maquinaria previstas.</w:t>
      </w:r>
    </w:p>
    <w:p w14:paraId="33924B90" w14:textId="6D58135A" w:rsidR="00A05A9A" w:rsidRDefault="00A05A9A" w:rsidP="00A05A9A">
      <w:pPr>
        <w:rPr>
          <w:lang w:val="es-ES_tradnl"/>
        </w:rPr>
      </w:pPr>
    </w:p>
    <w:p w14:paraId="66EB6817" w14:textId="7005390E" w:rsidR="00A05A9A" w:rsidRDefault="00A05A9A" w:rsidP="00A05A9A">
      <w:pPr>
        <w:rPr>
          <w:lang w:val="es-ES_tradnl"/>
        </w:rPr>
      </w:pPr>
    </w:p>
    <w:p w14:paraId="136AD436" w14:textId="045BD47E" w:rsidR="00A05A9A" w:rsidRDefault="00A05A9A" w:rsidP="00A05A9A">
      <w:pPr>
        <w:rPr>
          <w:lang w:val="es-ES_tradnl"/>
        </w:rPr>
      </w:pPr>
    </w:p>
    <w:p w14:paraId="51F39414" w14:textId="0884A6D9" w:rsidR="00A05A9A" w:rsidRDefault="00A05A9A" w:rsidP="00A05A9A">
      <w:pPr>
        <w:rPr>
          <w:lang w:val="es-ES_tradnl"/>
        </w:rPr>
      </w:pPr>
    </w:p>
    <w:p w14:paraId="640195AB" w14:textId="2BD79BDC" w:rsidR="00A05A9A" w:rsidRDefault="00A05A9A" w:rsidP="00A05A9A">
      <w:pPr>
        <w:rPr>
          <w:lang w:val="es-ES_tradnl"/>
        </w:rPr>
      </w:pPr>
    </w:p>
    <w:p w14:paraId="462AB908" w14:textId="559AB97A" w:rsidR="00AE6FA8" w:rsidRPr="004A4244" w:rsidRDefault="00AE6FA8" w:rsidP="00AE6F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0"/>
          <w:szCs w:val="20"/>
          <w:lang w:val="es-ES_tradnl"/>
        </w:rPr>
      </w:pPr>
    </w:p>
    <w:p w14:paraId="70094663" w14:textId="77777777" w:rsidR="00AE6FA8" w:rsidRPr="004A4244" w:rsidRDefault="00AE6FA8" w:rsidP="00AE6F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0"/>
          <w:szCs w:val="20"/>
          <w:lang w:val="es-ES_tradnl"/>
        </w:rPr>
      </w:pPr>
    </w:p>
    <w:p w14:paraId="2031D410" w14:textId="2BCA59DC" w:rsidR="007B222F" w:rsidRDefault="007B222F"/>
    <w:sectPr w:rsidR="007B222F" w:rsidSect="002D71F1">
      <w:footerReference w:type="default" r:id="rId11"/>
      <w:pgSz w:w="11906" w:h="16838"/>
      <w:pgMar w:top="1417" w:right="1701" w:bottom="1417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8644F" w14:textId="77777777" w:rsidR="008E7021" w:rsidRDefault="008E7021" w:rsidP="0018224D">
      <w:pPr>
        <w:spacing w:after="0" w:line="240" w:lineRule="auto"/>
      </w:pPr>
      <w:r>
        <w:separator/>
      </w:r>
    </w:p>
  </w:endnote>
  <w:endnote w:type="continuationSeparator" w:id="0">
    <w:p w14:paraId="3A5D5C6A" w14:textId="77777777" w:rsidR="008E7021" w:rsidRDefault="008E7021" w:rsidP="001822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P MathA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823D1" w14:textId="35147FA9" w:rsidR="00FA1C71" w:rsidRPr="00FA1C71" w:rsidRDefault="00FA1C71" w:rsidP="00FA1C71">
    <w:pPr>
      <w:tabs>
        <w:tab w:val="center" w:pos="4395"/>
        <w:tab w:val="right" w:pos="13325"/>
      </w:tabs>
      <w:spacing w:after="0" w:line="240" w:lineRule="auto"/>
      <w:ind w:right="96"/>
      <w:jc w:val="right"/>
      <w:rPr>
        <w:rFonts w:ascii="Arial Narrow" w:eastAsiaTheme="minorHAnsi" w:hAnsi="Arial Narrow" w:cstheme="minorBidi"/>
        <w:sz w:val="22"/>
        <w:szCs w:val="22"/>
        <w:lang w:eastAsia="en-US"/>
      </w:rPr>
    </w:pPr>
    <w:r w:rsidRPr="00FA1C71">
      <w:rPr>
        <w:rFonts w:ascii="Arial Narrow" w:eastAsiaTheme="minorHAnsi" w:hAnsi="Arial Narrow" w:cstheme="minorBidi"/>
        <w:sz w:val="20"/>
        <w:szCs w:val="20"/>
        <w:lang w:eastAsia="en-US"/>
      </w:rPr>
      <w:t>Modelo: 1738FO</w:t>
    </w:r>
    <w:r>
      <w:rPr>
        <w:rFonts w:ascii="Arial Narrow" w:eastAsiaTheme="minorHAnsi" w:hAnsi="Arial Narrow" w:cstheme="minorBidi"/>
        <w:sz w:val="20"/>
        <w:szCs w:val="20"/>
        <w:lang w:eastAsia="en-US"/>
      </w:rPr>
      <w:t>3</w:t>
    </w:r>
    <w:r w:rsidRPr="00FA1C71">
      <w:rPr>
        <w:rFonts w:ascii="Arial Narrow" w:eastAsiaTheme="minorHAnsi" w:hAnsi="Arial Narrow" w:cstheme="minorBidi"/>
        <w:sz w:val="20"/>
        <w:szCs w:val="20"/>
        <w:lang w:eastAsia="en-US"/>
      </w:rPr>
      <w:tab/>
    </w:r>
    <w:r w:rsidRPr="00FA1C71">
      <w:rPr>
        <w:rFonts w:ascii="Arial Narrow" w:eastAsiaTheme="minorHAnsi" w:hAnsi="Arial Narrow" w:cstheme="minorBidi"/>
        <w:sz w:val="20"/>
        <w:szCs w:val="20"/>
        <w:lang w:eastAsia="en-US"/>
      </w:rPr>
      <w:tab/>
    </w:r>
    <w:sdt>
      <w:sdtPr>
        <w:rPr>
          <w:rFonts w:ascii="Arial Narrow" w:eastAsiaTheme="minorHAnsi" w:hAnsi="Arial Narrow" w:cstheme="minorBidi"/>
          <w:sz w:val="22"/>
          <w:szCs w:val="22"/>
          <w:lang w:eastAsia="en-US"/>
        </w:rPr>
        <w:id w:val="513355643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Arial Narrow" w:eastAsiaTheme="minorHAnsi" w:hAnsi="Arial Narrow" w:cstheme="minorBidi"/>
              <w:sz w:val="22"/>
              <w:szCs w:val="22"/>
              <w:lang w:eastAsia="en-US"/>
            </w:rPr>
            <w:id w:val="-523176108"/>
            <w:docPartObj>
              <w:docPartGallery w:val="Page Numbers (Top of Page)"/>
              <w:docPartUnique/>
            </w:docPartObj>
          </w:sdtPr>
          <w:sdtEndPr/>
          <w:sdtContent>
            <w:r w:rsidRPr="00FA1C71"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  <w:t xml:space="preserve">Página </w:t>
            </w:r>
            <w:r w:rsidRPr="00FA1C71">
              <w:rPr>
                <w:rFonts w:ascii="Arial Narrow" w:eastAsiaTheme="minorHAnsi" w:hAnsi="Arial Narrow" w:cstheme="minorBidi"/>
                <w:b/>
                <w:bCs/>
                <w:sz w:val="24"/>
                <w:szCs w:val="24"/>
                <w:lang w:eastAsia="en-US"/>
              </w:rPr>
              <w:fldChar w:fldCharType="begin"/>
            </w:r>
            <w:r w:rsidRPr="00FA1C71">
              <w:rPr>
                <w:rFonts w:ascii="Arial Narrow" w:eastAsiaTheme="minorHAnsi" w:hAnsi="Arial Narrow" w:cstheme="minorBidi"/>
                <w:b/>
                <w:bCs/>
                <w:sz w:val="22"/>
                <w:szCs w:val="22"/>
                <w:lang w:eastAsia="en-US"/>
              </w:rPr>
              <w:instrText>PAGE</w:instrText>
            </w:r>
            <w:r w:rsidRPr="00FA1C71">
              <w:rPr>
                <w:rFonts w:ascii="Arial Narrow" w:eastAsiaTheme="minorHAnsi" w:hAnsi="Arial Narrow" w:cstheme="minorBidi"/>
                <w:b/>
                <w:bCs/>
                <w:sz w:val="24"/>
                <w:szCs w:val="24"/>
                <w:lang w:eastAsia="en-US"/>
              </w:rPr>
              <w:fldChar w:fldCharType="separate"/>
            </w:r>
            <w:r w:rsidR="008850D4">
              <w:rPr>
                <w:rFonts w:ascii="Arial Narrow" w:eastAsiaTheme="minorHAnsi" w:hAnsi="Arial Narrow" w:cstheme="minorBidi"/>
                <w:b/>
                <w:bCs/>
                <w:noProof/>
                <w:sz w:val="22"/>
                <w:szCs w:val="22"/>
                <w:lang w:eastAsia="en-US"/>
              </w:rPr>
              <w:t>5</w:t>
            </w:r>
            <w:r w:rsidRPr="00FA1C71">
              <w:rPr>
                <w:rFonts w:ascii="Arial Narrow" w:eastAsiaTheme="minorHAnsi" w:hAnsi="Arial Narrow" w:cstheme="minorBidi"/>
                <w:b/>
                <w:bCs/>
                <w:sz w:val="24"/>
                <w:szCs w:val="24"/>
                <w:lang w:eastAsia="en-US"/>
              </w:rPr>
              <w:fldChar w:fldCharType="end"/>
            </w:r>
            <w:r w:rsidRPr="00FA1C71"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  <w:t xml:space="preserve"> de </w:t>
            </w:r>
            <w:r w:rsidR="002D71F1" w:rsidRPr="002D71F1">
              <w:rPr>
                <w:rFonts w:ascii="Arial Narrow" w:eastAsiaTheme="minorHAnsi" w:hAnsi="Arial Narrow" w:cstheme="minorBidi"/>
                <w:b/>
                <w:bCs/>
                <w:sz w:val="22"/>
                <w:szCs w:val="22"/>
                <w:lang w:eastAsia="en-US"/>
              </w:rPr>
              <w:t>4</w:t>
            </w:r>
          </w:sdtContent>
        </w:sdt>
      </w:sdtContent>
    </w:sdt>
  </w:p>
  <w:p w14:paraId="7BF099CA" w14:textId="77777777" w:rsidR="00FA1C71" w:rsidRDefault="00FA1C7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128E7" w14:textId="77777777" w:rsidR="008E7021" w:rsidRDefault="008E7021" w:rsidP="0018224D">
      <w:pPr>
        <w:spacing w:after="0" w:line="240" w:lineRule="auto"/>
      </w:pPr>
      <w:r>
        <w:separator/>
      </w:r>
    </w:p>
  </w:footnote>
  <w:footnote w:type="continuationSeparator" w:id="0">
    <w:p w14:paraId="19CC4B08" w14:textId="77777777" w:rsidR="008E7021" w:rsidRDefault="008E7021" w:rsidP="001822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C7025" w14:textId="5EDF6416" w:rsidR="00E11AD4" w:rsidRDefault="009710FC">
    <w:pPr>
      <w:pStyle w:val="Encabezado"/>
    </w:pPr>
    <w:r>
      <w:rPr>
        <w:noProof/>
      </w:rPr>
      <w:drawing>
        <wp:inline distT="0" distB="0" distL="0" distR="0" wp14:anchorId="3B0F7842" wp14:editId="4CE56391">
          <wp:extent cx="5400040" cy="704215"/>
          <wp:effectExtent l="0" t="0" r="0" b="635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9465E"/>
    <w:multiLevelType w:val="hybridMultilevel"/>
    <w:tmpl w:val="6CE282D4"/>
    <w:lvl w:ilvl="0" w:tplc="339081A4">
      <w:start w:val="4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1B913BC9"/>
    <w:multiLevelType w:val="hybridMultilevel"/>
    <w:tmpl w:val="AB4E8472"/>
    <w:lvl w:ilvl="0" w:tplc="339081A4">
      <w:start w:val="4"/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9081A4">
      <w:start w:val="4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7D5A5F"/>
    <w:multiLevelType w:val="multilevel"/>
    <w:tmpl w:val="853CBB56"/>
    <w:lvl w:ilvl="0">
      <w:start w:val="1"/>
      <w:numFmt w:val="upperRoman"/>
      <w:lvlText w:val="%1."/>
      <w:lvlJc w:val="left"/>
      <w:pPr>
        <w:ind w:left="170" w:hanging="17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730" w:hanging="77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2690" w:hanging="770"/>
      </w:pPr>
      <w:rPr>
        <w:rFonts w:hint="default"/>
      </w:rPr>
    </w:lvl>
    <w:lvl w:ilvl="3">
      <w:start w:val="3"/>
      <w:numFmt w:val="decimal"/>
      <w:isLgl/>
      <w:lvlText w:val="%1.%2.%3.%4."/>
      <w:lvlJc w:val="left"/>
      <w:pPr>
        <w:ind w:left="3650" w:hanging="7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80" w:hanging="1800"/>
      </w:pPr>
      <w:rPr>
        <w:rFonts w:hint="default"/>
      </w:rPr>
    </w:lvl>
  </w:abstractNum>
  <w:abstractNum w:abstractNumId="3" w15:restartNumberingAfterBreak="0">
    <w:nsid w:val="2BEE7C2D"/>
    <w:multiLevelType w:val="hybridMultilevel"/>
    <w:tmpl w:val="28F251D2"/>
    <w:lvl w:ilvl="0" w:tplc="10AE5168">
      <w:numFmt w:val="bullet"/>
      <w:lvlText w:val=""/>
      <w:lvlJc w:val="left"/>
      <w:pPr>
        <w:ind w:left="1146" w:hanging="360"/>
      </w:pPr>
      <w:rPr>
        <w:rFonts w:ascii="WP MathA" w:hAnsi="WP MathA" w:hint="default"/>
      </w:rPr>
    </w:lvl>
    <w:lvl w:ilvl="1" w:tplc="0C0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A6704C7"/>
    <w:multiLevelType w:val="hybridMultilevel"/>
    <w:tmpl w:val="CA2C8C30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" w15:restartNumberingAfterBreak="0">
    <w:nsid w:val="57367A9E"/>
    <w:multiLevelType w:val="multilevel"/>
    <w:tmpl w:val="00062988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95274FA"/>
    <w:multiLevelType w:val="hybridMultilevel"/>
    <w:tmpl w:val="23864D38"/>
    <w:lvl w:ilvl="0" w:tplc="E6528134">
      <w:start w:val="1"/>
      <w:numFmt w:val="decimal"/>
      <w:lvlText w:val="(%1)"/>
      <w:lvlJc w:val="left"/>
      <w:pPr>
        <w:ind w:left="1778" w:hanging="360"/>
      </w:pPr>
      <w:rPr>
        <w:rFonts w:hint="default"/>
        <w:b/>
        <w:sz w:val="18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65B635DA"/>
    <w:multiLevelType w:val="hybridMultilevel"/>
    <w:tmpl w:val="653ACD72"/>
    <w:lvl w:ilvl="0" w:tplc="10AE5168">
      <w:numFmt w:val="bullet"/>
      <w:lvlText w:val=""/>
      <w:lvlJc w:val="left"/>
      <w:pPr>
        <w:ind w:left="720" w:hanging="360"/>
      </w:pPr>
      <w:rPr>
        <w:rFonts w:ascii="WP MathA" w:hAnsi="WP Math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FA8"/>
    <w:rsid w:val="0018224D"/>
    <w:rsid w:val="002D71F1"/>
    <w:rsid w:val="003C61BA"/>
    <w:rsid w:val="00401DD3"/>
    <w:rsid w:val="00405090"/>
    <w:rsid w:val="00442B62"/>
    <w:rsid w:val="00455E0F"/>
    <w:rsid w:val="004B35C1"/>
    <w:rsid w:val="005C0A77"/>
    <w:rsid w:val="00695860"/>
    <w:rsid w:val="0070477E"/>
    <w:rsid w:val="007B222F"/>
    <w:rsid w:val="00803A0D"/>
    <w:rsid w:val="0088398F"/>
    <w:rsid w:val="008850D4"/>
    <w:rsid w:val="008E7021"/>
    <w:rsid w:val="008F123E"/>
    <w:rsid w:val="009710FC"/>
    <w:rsid w:val="00A05A9A"/>
    <w:rsid w:val="00A31451"/>
    <w:rsid w:val="00AE6FA8"/>
    <w:rsid w:val="00B224A9"/>
    <w:rsid w:val="00C27E60"/>
    <w:rsid w:val="00C97F40"/>
    <w:rsid w:val="00D15060"/>
    <w:rsid w:val="00E11AD4"/>
    <w:rsid w:val="00FA1C71"/>
    <w:rsid w:val="00FA4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3CECCAC"/>
  <w15:chartTrackingRefBased/>
  <w15:docId w15:val="{85A8CE1D-B4AD-4CF7-B40B-F9EEFA104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FA8"/>
    <w:pPr>
      <w:spacing w:line="300" w:lineRule="auto"/>
    </w:pPr>
    <w:rPr>
      <w:rFonts w:ascii="Calibri" w:eastAsia="Times New Roman" w:hAnsi="Calibri" w:cs="Times New Roman"/>
      <w:sz w:val="21"/>
      <w:szCs w:val="21"/>
      <w:lang w:eastAsia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E6FA8"/>
    <w:pPr>
      <w:keepNext/>
      <w:keepLines/>
      <w:spacing w:before="160" w:after="0" w:line="240" w:lineRule="auto"/>
      <w:outlineLvl w:val="2"/>
    </w:pPr>
    <w:rPr>
      <w:rFonts w:ascii="Calibri Light" w:eastAsia="SimSun" w:hAnsi="Calibri Light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AE6FA8"/>
    <w:rPr>
      <w:rFonts w:ascii="Calibri Light" w:eastAsia="SimSun" w:hAnsi="Calibri Light" w:cs="Times New Roman"/>
      <w:sz w:val="32"/>
      <w:szCs w:val="32"/>
      <w:lang w:eastAsia="es-ES"/>
    </w:rPr>
  </w:style>
  <w:style w:type="paragraph" w:styleId="Prrafodelista">
    <w:name w:val="List Paragraph"/>
    <w:aliases w:val="Párrafo de lista - cat,Bullet"/>
    <w:basedOn w:val="Normal"/>
    <w:link w:val="PrrafodelistaCar"/>
    <w:uiPriority w:val="34"/>
    <w:qFormat/>
    <w:rsid w:val="00AE6FA8"/>
    <w:pPr>
      <w:ind w:left="720"/>
      <w:contextualSpacing/>
    </w:pPr>
  </w:style>
  <w:style w:type="character" w:customStyle="1" w:styleId="PrrafodelistaCar">
    <w:name w:val="Párrafo de lista Car"/>
    <w:aliases w:val="Párrafo de lista - cat Car,Bullet Car"/>
    <w:link w:val="Prrafodelista"/>
    <w:uiPriority w:val="34"/>
    <w:locked/>
    <w:rsid w:val="00AE6FA8"/>
    <w:rPr>
      <w:rFonts w:ascii="Calibri" w:eastAsia="Times New Roman" w:hAnsi="Calibri" w:cs="Times New Roman"/>
      <w:sz w:val="21"/>
      <w:szCs w:val="21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1822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8224D"/>
    <w:rPr>
      <w:rFonts w:ascii="Calibri" w:eastAsia="Times New Roman" w:hAnsi="Calibri" w:cs="Times New Roman"/>
      <w:sz w:val="21"/>
      <w:szCs w:val="21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1822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8224D"/>
    <w:rPr>
      <w:rFonts w:ascii="Calibri" w:eastAsia="Times New Roman" w:hAnsi="Calibri" w:cs="Times New Roman"/>
      <w:sz w:val="21"/>
      <w:szCs w:val="21"/>
      <w:lang w:eastAsia="es-ES"/>
    </w:rPr>
  </w:style>
  <w:style w:type="paragraph" w:customStyle="1" w:styleId="BRNormal">
    <w:name w:val="BR_Normal"/>
    <w:basedOn w:val="Normal"/>
    <w:qFormat/>
    <w:rsid w:val="00A05A9A"/>
    <w:pPr>
      <w:spacing w:before="120" w:after="120" w:line="240" w:lineRule="auto"/>
      <w:ind w:firstLine="284"/>
      <w:jc w:val="both"/>
    </w:pPr>
    <w:rPr>
      <w:rFonts w:ascii="Arial Narrow" w:eastAsia="Calibri" w:hAnsi="Arial Narrow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CDAB6C15DFB9D4EAA9C692E36656C51" ma:contentTypeVersion="14" ma:contentTypeDescription="Crear nuevo documento." ma:contentTypeScope="" ma:versionID="397cd1ed724e5eb452baf87868ccbc1a">
  <xsd:schema xmlns:xsd="http://www.w3.org/2001/XMLSchema" xmlns:xs="http://www.w3.org/2001/XMLSchema" xmlns:p="http://schemas.microsoft.com/office/2006/metadata/properties" xmlns:ns2="dce23885-5186-4df0-8bb2-657fc39d3280" xmlns:ns3="085e31cb-a655-4eb8-9f66-d1195ff9e2cb" xmlns:ns4="2b0cc7a3-a48f-4467-845b-5de784e2a7c9" targetNamespace="http://schemas.microsoft.com/office/2006/metadata/properties" ma:root="true" ma:fieldsID="bf8c28fea1a345177056fe357f3480d3" ns2:_="" ns3:_="" ns4:_="">
    <xsd:import namespace="dce23885-5186-4df0-8bb2-657fc39d3280"/>
    <xsd:import namespace="085e31cb-a655-4eb8-9f66-d1195ff9e2cb"/>
    <xsd:import namespace="2b0cc7a3-a48f-4467-845b-5de784e2a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23885-5186-4df0-8bb2-657fc39d32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5e31cb-a655-4eb8-9f66-d1195ff9e2c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c7a3-a48f-4467-845b-5de784e2a7c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BF848EC-1838-41D0-A1DF-7FAC70ECDF15}" ma:internalName="TaxCatchAll" ma:showField="CatchAllData" ma:web="{085e31cb-a655-4eb8-9f66-d1195ff9e2cb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8FF44-660F-40F8-B44F-0251CDFF7C4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E03147-D3C3-4563-9F5F-BB8B793E3C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e23885-5186-4df0-8bb2-657fc39d3280"/>
    <ds:schemaRef ds:uri="085e31cb-a655-4eb8-9f66-d1195ff9e2cb"/>
    <ds:schemaRef ds:uri="2b0cc7a3-a48f-4467-845b-5de784e2a7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486D42-C198-4480-A5F0-1F0A7C927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1078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6999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 APARICIO, JAVIER JOSE</dc:creator>
  <cp:keywords/>
  <dc:description/>
  <cp:lastModifiedBy>Delgado Navarro, Andrea</cp:lastModifiedBy>
  <cp:revision>27</cp:revision>
  <dcterms:created xsi:type="dcterms:W3CDTF">2022-07-29T10:09:00Z</dcterms:created>
  <dcterms:modified xsi:type="dcterms:W3CDTF">2026-03-20T09:22:00Z</dcterms:modified>
</cp:coreProperties>
</file>