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1E06B" w14:textId="4C6AE5F6" w:rsidR="00011CE1" w:rsidRDefault="004F23E2">
      <w:pPr>
        <w:rPr>
          <w:rFonts w:eastAsia="Times New Roman" w:cs="Arial"/>
          <w:sz w:val="24"/>
          <w:szCs w:val="20"/>
          <w:lang w:val="es-ES_tradnl" w:eastAsia="es-ES"/>
        </w:rPr>
        <w:sectPr w:rsidR="00011CE1" w:rsidSect="00011CE1">
          <w:headerReference w:type="default" r:id="rId10"/>
          <w:headerReference w:type="first" r:id="rId11"/>
          <w:footerReference w:type="first" r:id="rId12"/>
          <w:type w:val="continuous"/>
          <w:pgSz w:w="11906" w:h="16838"/>
          <w:pgMar w:top="1701" w:right="1701" w:bottom="1417" w:left="1701" w:header="426" w:footer="708" w:gutter="0"/>
          <w:pgNumType w:start="0"/>
          <w:cols w:space="708"/>
          <w:docGrid w:linePitch="360"/>
        </w:sectPr>
      </w:pPr>
      <w:r>
        <w:rPr>
          <w:rFonts w:eastAsia="Times New Roman" w:cs="Arial"/>
          <w:noProof/>
          <w:sz w:val="24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CF3EF" wp14:editId="603CC52A">
                <wp:simplePos x="0" y="0"/>
                <wp:positionH relativeFrom="column">
                  <wp:posOffset>-394335</wp:posOffset>
                </wp:positionH>
                <wp:positionV relativeFrom="paragraph">
                  <wp:posOffset>2205990</wp:posOffset>
                </wp:positionV>
                <wp:extent cx="6457950" cy="2943225"/>
                <wp:effectExtent l="0" t="0" r="19050" b="28575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0" cy="2943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4966D5" w14:textId="51AF9CF0" w:rsidR="00011CE1" w:rsidRDefault="00C0330A" w:rsidP="00C636D5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Modelo 3: </w:t>
                            </w:r>
                            <w:r w:rsidR="00011CE1" w:rsidRPr="00011CE1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Declaración de cumplimiento de criterios de </w:t>
                            </w:r>
                            <w:r w:rsidR="00C96032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selección</w:t>
                            </w:r>
                          </w:p>
                          <w:p w14:paraId="16938377" w14:textId="7365C068" w:rsidR="00822516" w:rsidRPr="004F23E2" w:rsidRDefault="00E26779" w:rsidP="00C636D5">
                            <w:pPr>
                              <w:pStyle w:val="BRNormal"/>
                              <w:jc w:val="center"/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13979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Ayudas </w:t>
                            </w:r>
                            <w:r w:rsidRPr="000920B2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para la realización de inversiones en comercialización y transformación de productos pesqueros y acuícolas</w:t>
                            </w:r>
                            <w:r w:rsidR="00C96032" w:rsidRPr="00C96032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9BD579E" w14:textId="77777777" w:rsidR="004F23E2" w:rsidRDefault="004F23E2" w:rsidP="00C636D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CA8E1E9" w14:textId="00067389" w:rsidR="004F23E2" w:rsidRPr="004F23E2" w:rsidRDefault="009A6798" w:rsidP="00C636D5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SEGUNDA </w:t>
                            </w:r>
                            <w:r w:rsidR="004F23E2" w:rsidRPr="004F23E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E76C7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6CF3EF" id="Rectángulo: esquinas redondeadas 1" o:spid="_x0000_s1026" style="position:absolute;margin-left:-31.05pt;margin-top:173.7pt;width:508.5pt;height:23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" fillcolor="#4472c4 [3208]" strokecolor="#09101d [488]" strokeweight="1pt">
                <v:stroke joinstyle="miter"/>
                <v:textbox>
                  <w:txbxContent>
                    <w:p w14:paraId="044966D5" w14:textId="51AF9CF0" w:rsidR="00011CE1" w:rsidRDefault="00C0330A" w:rsidP="00C636D5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Modelo 3: </w:t>
                      </w:r>
                      <w:r w:rsidR="00011CE1" w:rsidRPr="00011CE1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Declaración de cumplimiento de criterios de </w:t>
                      </w:r>
                      <w:r w:rsidR="00C96032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selección</w:t>
                      </w:r>
                    </w:p>
                    <w:p w14:paraId="16938377" w14:textId="7365C068" w:rsidR="00822516" w:rsidRPr="004F23E2" w:rsidRDefault="00E26779" w:rsidP="00C636D5">
                      <w:pPr>
                        <w:pStyle w:val="BRNormal"/>
                        <w:jc w:val="center"/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B13979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Ayudas </w:t>
                      </w:r>
                      <w:r w:rsidRPr="000920B2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para la realización de inversiones en comercialización y transformación de productos pesqueros y acuícolas</w:t>
                      </w:r>
                      <w:r w:rsidR="00C96032" w:rsidRPr="00C96032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  <w:p w14:paraId="19BD579E" w14:textId="77777777" w:rsidR="004F23E2" w:rsidRDefault="004F23E2" w:rsidP="00C636D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CA8E1E9" w14:textId="00067389" w:rsidR="004F23E2" w:rsidRPr="004F23E2" w:rsidRDefault="009A6798" w:rsidP="00C636D5">
                      <w:pPr>
                        <w:tabs>
                          <w:tab w:val="left" w:pos="6663"/>
                        </w:tabs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SEGUNDA </w:t>
                      </w:r>
                      <w:r w:rsidR="004F23E2" w:rsidRPr="004F23E2">
                        <w:rPr>
                          <w:b/>
                          <w:bCs/>
                          <w:sz w:val="32"/>
                          <w:szCs w:val="32"/>
                        </w:rPr>
                        <w:t>CONVOCATORIA 202</w:t>
                      </w:r>
                      <w:r w:rsidR="00E76C77">
                        <w:rPr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 w:cs="Arial"/>
          <w:sz w:val="24"/>
          <w:szCs w:val="20"/>
          <w:lang w:val="es-ES_tradnl" w:eastAsia="es-ES"/>
        </w:rPr>
        <w:br w:type="page"/>
      </w:r>
    </w:p>
    <w:p w14:paraId="15B4E367" w14:textId="5B26A92F" w:rsidR="00BF29EF" w:rsidRPr="00BF29EF" w:rsidRDefault="00F33C40" w:rsidP="00BF29EF">
      <w:pPr>
        <w:keepNext/>
        <w:widowControl w:val="0"/>
        <w:overflowPunct w:val="0"/>
        <w:autoSpaceDE w:val="0"/>
        <w:autoSpaceDN w:val="0"/>
        <w:adjustRightInd w:val="0"/>
        <w:spacing w:before="240" w:line="240" w:lineRule="auto"/>
        <w:jc w:val="center"/>
        <w:outlineLvl w:val="0"/>
        <w:rPr>
          <w:rFonts w:eastAsia="Times New Roman" w:cs="Times New Roman"/>
          <w:b/>
          <w:bCs/>
          <w:sz w:val="24"/>
          <w:szCs w:val="24"/>
          <w:lang w:val="es-ES_tradnl" w:eastAsia="es-ES"/>
        </w:rPr>
      </w:pPr>
      <w:bookmarkStart w:id="0" w:name="_Toc156911300"/>
      <w:bookmarkStart w:id="1" w:name="Modelo21"/>
      <w:r>
        <w:rPr>
          <w:rFonts w:eastAsia="Times New Roman" w:cs="Times New Roman"/>
          <w:b/>
          <w:bCs/>
          <w:sz w:val="24"/>
          <w:szCs w:val="24"/>
          <w:lang w:val="es-ES_tradnl" w:eastAsia="es-ES"/>
        </w:rPr>
        <w:lastRenderedPageBreak/>
        <w:t xml:space="preserve">Modelo 3: </w:t>
      </w:r>
      <w:r w:rsidR="00BF29EF" w:rsidRPr="00BF29EF">
        <w:rPr>
          <w:rFonts w:eastAsia="Times New Roman" w:cs="Times New Roman"/>
          <w:b/>
          <w:bCs/>
          <w:sz w:val="24"/>
          <w:szCs w:val="24"/>
          <w:lang w:val="es-ES_tradnl" w:eastAsia="es-ES"/>
        </w:rPr>
        <w:t xml:space="preserve">Declaración de cumplimiento de criterios de </w:t>
      </w:r>
      <w:r w:rsidR="004D1087">
        <w:rPr>
          <w:rFonts w:eastAsia="Times New Roman" w:cs="Times New Roman"/>
          <w:b/>
          <w:bCs/>
          <w:sz w:val="24"/>
          <w:szCs w:val="24"/>
          <w:lang w:val="es-ES_tradnl" w:eastAsia="es-ES"/>
        </w:rPr>
        <w:t>selección</w:t>
      </w:r>
      <w:r w:rsidR="00BF29EF" w:rsidRPr="00BF29EF">
        <w:rPr>
          <w:rFonts w:eastAsia="Times New Roman" w:cs="Times New Roman"/>
          <w:b/>
          <w:bCs/>
          <w:sz w:val="24"/>
          <w:szCs w:val="24"/>
          <w:lang w:val="es-ES_tradnl" w:eastAsia="es-ES"/>
        </w:rPr>
        <w:t xml:space="preserve"> </w:t>
      </w:r>
      <w:bookmarkEnd w:id="0"/>
      <w:r w:rsidR="00512ED6">
        <w:rPr>
          <w:rFonts w:eastAsia="Times New Roman" w:cs="Times New Roman"/>
          <w:b/>
          <w:bCs/>
          <w:sz w:val="24"/>
          <w:szCs w:val="24"/>
          <w:lang w:val="es-ES_tradnl" w:eastAsia="es-ES"/>
        </w:rPr>
        <w:t xml:space="preserve">relacionados con proyectos de </w:t>
      </w:r>
      <w:r w:rsidR="004D1087">
        <w:rPr>
          <w:rFonts w:eastAsia="Times New Roman" w:cs="Times New Roman"/>
          <w:b/>
          <w:bCs/>
          <w:sz w:val="24"/>
          <w:szCs w:val="24"/>
          <w:lang w:val="es-ES_tradnl" w:eastAsia="es-ES"/>
        </w:rPr>
        <w:t>transformación y comercialización de productos de la pesca y de la acuicultura</w:t>
      </w:r>
    </w:p>
    <w:bookmarkEnd w:id="1"/>
    <w:p w14:paraId="7AF68F1C" w14:textId="7BFCD651" w:rsidR="00B347D5" w:rsidRPr="00822516" w:rsidRDefault="00B347D5" w:rsidP="00855033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Times New Roman"/>
          <w:szCs w:val="24"/>
          <w:lang w:val="es-ES_tradnl" w:eastAsia="es-ES"/>
        </w:rPr>
      </w:pPr>
      <w:r w:rsidRPr="00822516">
        <w:rPr>
          <w:rFonts w:eastAsia="Times New Roman" w:cs="Times New Roman"/>
          <w:szCs w:val="24"/>
          <w:lang w:val="es-ES_tradnl" w:eastAsia="es-ES"/>
        </w:rPr>
        <w:t xml:space="preserve">D./Dª............................................................................... con D.N.I. .............................., actuando en nombre y representación de la </w:t>
      </w:r>
      <w:r w:rsidR="00281B99" w:rsidRPr="00822516">
        <w:rPr>
          <w:rFonts w:eastAsia="Times New Roman" w:cs="Times New Roman"/>
          <w:szCs w:val="24"/>
          <w:lang w:val="es-ES_tradnl" w:eastAsia="es-ES"/>
        </w:rPr>
        <w:t>entidad</w:t>
      </w:r>
      <w:r w:rsidRPr="00822516">
        <w:rPr>
          <w:rFonts w:eastAsia="Times New Roman" w:cs="Times New Roman"/>
          <w:szCs w:val="24"/>
          <w:lang w:val="es-ES_tradnl" w:eastAsia="es-ES"/>
        </w:rPr>
        <w:t xml:space="preserve"> ............................................................................. con C.I.F./N.I.F. ................................ y domicilio social ....................................................................................................; en su calidad de ................................................ de la misma, manifiesta que en relación al proyecto de inversión titulado ........................................................................................................................, ……………</w:t>
      </w:r>
      <w:r w:rsidR="001B5425" w:rsidRPr="00822516">
        <w:rPr>
          <w:rFonts w:eastAsia="Times New Roman" w:cs="Times New Roman"/>
          <w:szCs w:val="24"/>
          <w:lang w:val="es-ES_tradnl" w:eastAsia="es-ES"/>
        </w:rPr>
        <w:t>……</w:t>
      </w:r>
      <w:r w:rsidRPr="00822516">
        <w:rPr>
          <w:rFonts w:eastAsia="Times New Roman" w:cs="Times New Roman"/>
          <w:szCs w:val="24"/>
          <w:lang w:val="es-ES_tradnl" w:eastAsia="es-ES"/>
        </w:rPr>
        <w:t xml:space="preserve">que tiene previsto realizar en ....................................................... (Madrid).  </w:t>
      </w:r>
    </w:p>
    <w:p w14:paraId="430F18B0" w14:textId="1F23A7F7" w:rsidR="00B347D5" w:rsidRPr="00213976" w:rsidRDefault="000C30D5" w:rsidP="00281B99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Times New Roman"/>
          <w:szCs w:val="24"/>
          <w:highlight w:val="yellow"/>
          <w:lang w:val="es-ES_tradnl" w:eastAsia="es-ES"/>
        </w:rPr>
      </w:pPr>
      <w:r w:rsidRPr="00213976">
        <w:rPr>
          <w:rFonts w:eastAsia="Times New Roman" w:cs="Times New Roman"/>
          <w:szCs w:val="24"/>
          <w:lang w:val="es-ES_tradnl" w:eastAsia="es-ES"/>
        </w:rPr>
        <w:t xml:space="preserve">DECLARA que a efectos de acogerse a las </w:t>
      </w:r>
      <w:r w:rsidRPr="004D1087">
        <w:rPr>
          <w:rFonts w:eastAsia="Times New Roman" w:cs="Times New Roman"/>
          <w:szCs w:val="24"/>
          <w:lang w:val="es-ES_tradnl" w:eastAsia="es-ES"/>
        </w:rPr>
        <w:t xml:space="preserve">ayudas previstas en la </w:t>
      </w:r>
      <w:r w:rsidRPr="00D0026C">
        <w:rPr>
          <w:rFonts w:eastAsia="Times New Roman" w:cs="Times New Roman"/>
          <w:szCs w:val="24"/>
          <w:lang w:val="es-ES_tradnl" w:eastAsia="es-ES"/>
        </w:rPr>
        <w:t xml:space="preserve">ORDEN </w:t>
      </w:r>
      <w:r w:rsidR="00D0026C">
        <w:rPr>
          <w:rFonts w:eastAsia="Times New Roman" w:cs="Times New Roman"/>
          <w:szCs w:val="24"/>
          <w:lang w:val="es-ES_tradnl" w:eastAsia="es-ES"/>
        </w:rPr>
        <w:t>……</w:t>
      </w:r>
      <w:r w:rsidRPr="00D0026C">
        <w:rPr>
          <w:rFonts w:eastAsia="Times New Roman" w:cs="Times New Roman"/>
          <w:szCs w:val="24"/>
          <w:lang w:val="es-ES_tradnl" w:eastAsia="es-ES"/>
        </w:rPr>
        <w:t>/202</w:t>
      </w:r>
      <w:r w:rsidR="00D0026C">
        <w:rPr>
          <w:rFonts w:eastAsia="Times New Roman" w:cs="Times New Roman"/>
          <w:szCs w:val="24"/>
          <w:lang w:val="es-ES_tradnl" w:eastAsia="es-ES"/>
        </w:rPr>
        <w:t>…</w:t>
      </w:r>
      <w:r w:rsidRPr="00D0026C">
        <w:rPr>
          <w:rFonts w:eastAsia="Times New Roman" w:cs="Times New Roman"/>
          <w:szCs w:val="24"/>
          <w:lang w:val="es-ES_tradnl" w:eastAsia="es-ES"/>
        </w:rPr>
        <w:t xml:space="preserve"> de …. de…</w:t>
      </w:r>
      <w:r w:rsidR="00D0026C">
        <w:rPr>
          <w:rFonts w:eastAsia="Times New Roman" w:cs="Times New Roman"/>
          <w:szCs w:val="24"/>
          <w:lang w:val="es-ES_tradnl" w:eastAsia="es-ES"/>
        </w:rPr>
        <w:t>…</w:t>
      </w:r>
      <w:r w:rsidRPr="00D0026C">
        <w:rPr>
          <w:rFonts w:eastAsia="Times New Roman" w:cs="Times New Roman"/>
          <w:szCs w:val="24"/>
          <w:lang w:val="es-ES_tradnl" w:eastAsia="es-ES"/>
        </w:rPr>
        <w:t xml:space="preserve">, de la Consejería de Medio Ambiente, Agricultura e Interior, por la que se </w:t>
      </w:r>
      <w:r w:rsidR="00D0026C" w:rsidRPr="00D0026C">
        <w:rPr>
          <w:rFonts w:eastAsia="Times New Roman" w:cs="Times New Roman"/>
          <w:szCs w:val="24"/>
          <w:lang w:val="es-ES_tradnl" w:eastAsia="es-ES"/>
        </w:rPr>
        <w:t xml:space="preserve">convocan para 2026 las </w:t>
      </w:r>
      <w:r w:rsidRPr="00D0026C">
        <w:rPr>
          <w:rFonts w:eastAsia="Times New Roman" w:cs="Times New Roman"/>
          <w:szCs w:val="24"/>
          <w:lang w:val="es-ES_tradnl" w:eastAsia="es-ES"/>
        </w:rPr>
        <w:t>ayudas</w:t>
      </w:r>
      <w:r w:rsidR="00213976" w:rsidRPr="00D0026C">
        <w:rPr>
          <w:rFonts w:eastAsia="Times New Roman" w:cs="Times New Roman"/>
          <w:szCs w:val="24"/>
          <w:lang w:val="es-ES_tradnl" w:eastAsia="es-ES"/>
        </w:rPr>
        <w:t xml:space="preserve"> </w:t>
      </w:r>
      <w:r w:rsidR="004D1087" w:rsidRPr="00D0026C">
        <w:rPr>
          <w:rFonts w:eastAsia="Times New Roman" w:cs="Times New Roman"/>
          <w:szCs w:val="24"/>
          <w:lang w:val="es-ES_tradnl" w:eastAsia="es-ES"/>
        </w:rPr>
        <w:t>para la transformación y comercialización de productos de la pesca y de la acuicultura, cofinanciadas por el Fondo Europeo Marítimo, de Pesca y de Acuicultura (FEMPA)</w:t>
      </w:r>
      <w:r w:rsidR="00213976" w:rsidRPr="00D0026C">
        <w:rPr>
          <w:rFonts w:eastAsia="Times New Roman" w:cs="Times New Roman"/>
          <w:szCs w:val="24"/>
          <w:lang w:val="es-ES_tradnl" w:eastAsia="es-ES"/>
        </w:rPr>
        <w:t xml:space="preserve">, </w:t>
      </w:r>
      <w:r w:rsidRPr="00D0026C">
        <w:rPr>
          <w:rFonts w:eastAsia="Times New Roman" w:cs="Times New Roman"/>
          <w:szCs w:val="24"/>
          <w:lang w:val="es-ES_tradnl" w:eastAsia="es-ES"/>
        </w:rPr>
        <w:t>cumple con los siguientes c</w:t>
      </w:r>
      <w:r w:rsidR="00281B99" w:rsidRPr="00D0026C">
        <w:rPr>
          <w:rFonts w:eastAsia="Times New Roman" w:cs="Times New Roman"/>
          <w:szCs w:val="24"/>
          <w:lang w:val="es-ES_tradnl" w:eastAsia="es-ES"/>
        </w:rPr>
        <w:t xml:space="preserve">riterios de </w:t>
      </w:r>
      <w:r w:rsidR="004D1087" w:rsidRPr="00D0026C">
        <w:rPr>
          <w:rFonts w:eastAsia="Times New Roman" w:cs="Times New Roman"/>
          <w:szCs w:val="24"/>
          <w:lang w:val="es-ES_tradnl" w:eastAsia="es-ES"/>
        </w:rPr>
        <w:t>selección</w:t>
      </w:r>
      <w:r w:rsidRPr="00D0026C">
        <w:rPr>
          <w:rFonts w:eastAsia="Times New Roman" w:cs="Times New Roman"/>
          <w:szCs w:val="24"/>
          <w:lang w:val="es-ES_tradnl" w:eastAsia="es-ES"/>
        </w:rPr>
        <w:t xml:space="preserve"> relacionados</w:t>
      </w:r>
      <w:r w:rsidR="00281B99" w:rsidRPr="00D0026C">
        <w:rPr>
          <w:rFonts w:eastAsia="Times New Roman" w:cs="Times New Roman"/>
          <w:szCs w:val="24"/>
          <w:lang w:val="es-ES_tradnl" w:eastAsia="es-ES"/>
        </w:rPr>
        <w:t>,</w:t>
      </w:r>
      <w:r w:rsidRPr="00D0026C">
        <w:rPr>
          <w:rFonts w:eastAsia="Times New Roman" w:cs="Times New Roman"/>
          <w:szCs w:val="24"/>
          <w:lang w:val="es-ES_tradnl" w:eastAsia="es-ES"/>
        </w:rPr>
        <w:t xml:space="preserve"> </w:t>
      </w:r>
      <w:r w:rsidRPr="00214A94">
        <w:rPr>
          <w:rFonts w:eastAsia="Times New Roman" w:cs="Times New Roman"/>
          <w:b/>
          <w:bCs/>
          <w:szCs w:val="24"/>
          <w:u w:val="single"/>
          <w:lang w:val="es-ES_tradnl" w:eastAsia="es-ES"/>
        </w:rPr>
        <w:t>aportando la documentación necesaria para acreditar tal extremo</w:t>
      </w:r>
      <w:r w:rsidRPr="00D0026C">
        <w:rPr>
          <w:rFonts w:eastAsia="Times New Roman" w:cs="Times New Roman"/>
          <w:szCs w:val="24"/>
          <w:lang w:val="es-ES_tradnl" w:eastAsia="es-ES"/>
        </w:rPr>
        <w:t>.</w:t>
      </w:r>
    </w:p>
    <w:p w14:paraId="768D1686" w14:textId="77777777" w:rsidR="00281B99" w:rsidRPr="00281B99" w:rsidRDefault="00281B99" w:rsidP="00281B9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16"/>
          <w:szCs w:val="16"/>
          <w:lang w:val="es-ES_tradnl" w:eastAsia="es-ES"/>
        </w:rPr>
      </w:pPr>
    </w:p>
    <w:p w14:paraId="7AA2DAB6" w14:textId="1CE69C3A" w:rsidR="00C96032" w:rsidRDefault="00C96032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56042AFF" w14:textId="60F673F0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69CAB698" w14:textId="49EC329B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055E5288" w14:textId="0F1510EB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3636B3A8" w14:textId="7ED85796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4CA50715" w14:textId="6973E03A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1D6DFC98" w14:textId="33C58BDE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3C938762" w14:textId="6E5F68BD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5D420788" w14:textId="288A733B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62736696" w14:textId="016BC51D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1E75893B" w14:textId="41F403D1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494352CD" w14:textId="291EF896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243368F6" w14:textId="32A39990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494703AD" w14:textId="43921B24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57280DD8" w14:textId="21334CA4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</w:p>
    <w:p w14:paraId="480FF20A" w14:textId="77777777" w:rsidR="00CE2E71" w:rsidRDefault="00CE2E71" w:rsidP="009270A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  <w:sectPr w:rsidR="00CE2E71" w:rsidSect="00CE2E71">
          <w:footerReference w:type="default" r:id="rId13"/>
          <w:pgSz w:w="11906" w:h="16838"/>
          <w:pgMar w:top="1135" w:right="1701" w:bottom="709" w:left="1701" w:header="426" w:footer="570" w:gutter="0"/>
          <w:pgNumType w:start="1"/>
          <w:cols w:space="708"/>
          <w:docGrid w:linePitch="360"/>
        </w:sectPr>
      </w:pPr>
    </w:p>
    <w:tbl>
      <w:tblPr>
        <w:tblW w:w="1460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3"/>
        <w:gridCol w:w="7088"/>
        <w:gridCol w:w="3969"/>
      </w:tblGrid>
      <w:tr w:rsidR="009270A9" w:rsidRPr="000C30D5" w14:paraId="170FD2DC" w14:textId="56354CA1" w:rsidTr="009270A9">
        <w:trPr>
          <w:trHeight w:val="558"/>
        </w:trPr>
        <w:tc>
          <w:tcPr>
            <w:tcW w:w="850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46274D05" w14:textId="77777777" w:rsidR="009270A9" w:rsidRDefault="009270A9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sz w:val="28"/>
                <w:szCs w:val="20"/>
                <w:lang w:val="es-ES_tradnl" w:eastAsia="es-ES"/>
              </w:rPr>
            </w:pPr>
            <w:r w:rsidRPr="008C138A">
              <w:rPr>
                <w:rFonts w:eastAsia="Times New Roman" w:cs="Times New Roman"/>
                <w:b/>
                <w:sz w:val="28"/>
                <w:szCs w:val="20"/>
                <w:lang w:val="es-ES_tradnl" w:eastAsia="es-ES"/>
              </w:rPr>
              <w:lastRenderedPageBreak/>
              <w:t>CRITERIOS GENERALES</w:t>
            </w:r>
          </w:p>
          <w:p w14:paraId="61FD9EFD" w14:textId="6CC2925A" w:rsidR="009270A9" w:rsidRPr="009270A9" w:rsidRDefault="009270A9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8C138A">
              <w:rPr>
                <w:rFonts w:eastAsia="Times New Roman" w:cs="Times New Roman"/>
                <w:b/>
                <w:sz w:val="28"/>
                <w:szCs w:val="20"/>
                <w:lang w:val="es-ES_tradnl" w:eastAsia="es-ES"/>
              </w:rPr>
              <w:t>(30%)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59C93211" w14:textId="77777777" w:rsidR="009270A9" w:rsidRPr="009270A9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Criterio</w:t>
            </w:r>
          </w:p>
        </w:tc>
        <w:tc>
          <w:tcPr>
            <w:tcW w:w="7088" w:type="dxa"/>
            <w:shd w:val="clear" w:color="auto" w:fill="BFBFBF" w:themeFill="background1" w:themeFillShade="BF"/>
            <w:vAlign w:val="center"/>
          </w:tcPr>
          <w:p w14:paraId="0F60FE7E" w14:textId="77777777" w:rsidR="009270A9" w:rsidRPr="009270A9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Marca lo que proceda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2863AE7F" w14:textId="77777777" w:rsidR="009270A9" w:rsidRDefault="009270A9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Justificación de cumplimiento</w:t>
            </w:r>
          </w:p>
          <w:p w14:paraId="55C9AF21" w14:textId="7928590A" w:rsidR="00CE2E71" w:rsidRPr="009270A9" w:rsidRDefault="00CE2E71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(</w:t>
            </w:r>
            <w:r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Adjuntando la d</w:t>
            </w: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ocumentación acreditativa correspondiente</w:t>
            </w:r>
            <w:r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 xml:space="preserve"> en cada caso</w:t>
            </w: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)</w:t>
            </w:r>
          </w:p>
        </w:tc>
      </w:tr>
      <w:tr w:rsidR="009270A9" w:rsidRPr="000C30D5" w14:paraId="5DB24024" w14:textId="1B767E5C" w:rsidTr="009270A9">
        <w:trPr>
          <w:trHeight w:val="340"/>
        </w:trPr>
        <w:tc>
          <w:tcPr>
            <w:tcW w:w="850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771ED49E" w14:textId="09B95E3B" w:rsidR="009270A9" w:rsidRPr="008C138A" w:rsidRDefault="009270A9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sz w:val="28"/>
                <w:szCs w:val="20"/>
                <w:lang w:val="es-ES_tradnl" w:eastAsia="es-ES"/>
              </w:rPr>
            </w:pPr>
          </w:p>
        </w:tc>
        <w:tc>
          <w:tcPr>
            <w:tcW w:w="13750" w:type="dxa"/>
            <w:gridSpan w:val="3"/>
            <w:shd w:val="clear" w:color="auto" w:fill="E7E6E6" w:themeFill="background2"/>
            <w:vAlign w:val="center"/>
          </w:tcPr>
          <w:p w14:paraId="2BDA4C6A" w14:textId="38B50146" w:rsidR="009270A9" w:rsidRPr="00D16F5F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Contribución a la Estrategia del Programa para España del FEMPA, DAFO y Tipo de Actividad del programa</w:t>
            </w:r>
          </w:p>
        </w:tc>
      </w:tr>
      <w:tr w:rsidR="009270A9" w:rsidRPr="000C30D5" w14:paraId="20038A80" w14:textId="70B252CD" w:rsidTr="009270A9">
        <w:trPr>
          <w:trHeight w:val="340"/>
        </w:trPr>
        <w:tc>
          <w:tcPr>
            <w:tcW w:w="850" w:type="dxa"/>
            <w:vMerge/>
            <w:shd w:val="clear" w:color="auto" w:fill="BFBFBF" w:themeFill="background1" w:themeFillShade="BF"/>
            <w:vAlign w:val="center"/>
          </w:tcPr>
          <w:p w14:paraId="1A538C1B" w14:textId="43FA2654" w:rsidR="009270A9" w:rsidRPr="00642181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232B849" w14:textId="77777777" w:rsidR="009270A9" w:rsidRPr="00642181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642181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Adecuación a la Estrategia en el marco del FEMPA</w:t>
            </w:r>
          </w:p>
        </w:tc>
        <w:tc>
          <w:tcPr>
            <w:tcW w:w="7088" w:type="dxa"/>
            <w:vAlign w:val="center"/>
          </w:tcPr>
          <w:p w14:paraId="484100A4" w14:textId="19CB8298" w:rsidR="009270A9" w:rsidRPr="00D16F5F" w:rsidRDefault="009270A9" w:rsidP="007C1DA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Promover y mantener unos productos de calidad y sostenibles, disminuyendo costes de producción e introduciendo las mejores técnicas disponibles.</w:t>
            </w:r>
          </w:p>
          <w:p w14:paraId="40A26887" w14:textId="3FFF2A2A" w:rsidR="009270A9" w:rsidRPr="00D16F5F" w:rsidRDefault="009270A9" w:rsidP="007C1DA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Disminuir costes de producción mediante la eficiencia energética, aprovechando las nuevas tecnologías y la mejora de los sistemas, instalaciones e infraestructuras.</w:t>
            </w:r>
          </w:p>
          <w:p w14:paraId="3F2F6B6E" w14:textId="682BE735" w:rsidR="009270A9" w:rsidRPr="00D16F5F" w:rsidRDefault="009270A9" w:rsidP="007C1DA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Transición hacia una economía de neutralidad climática, con reducción de emisiones y de la huella de carbono.</w:t>
            </w:r>
          </w:p>
          <w:p w14:paraId="473367A2" w14:textId="0B537754" w:rsidR="009270A9" w:rsidRPr="00D16F5F" w:rsidRDefault="009270A9" w:rsidP="007C1DA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Optimización de los recursos y la economía circular. Se busca la reducción del uso de recursos naturales y la generación de residuos, así como el reciclaje y la valorización de residuos y subproductos alimentarios para otros usos.</w:t>
            </w:r>
          </w:p>
          <w:p w14:paraId="0D4DCED6" w14:textId="297A5C17" w:rsidR="009270A9" w:rsidRPr="00D16F5F" w:rsidRDefault="009270A9" w:rsidP="007C1DA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Innovación y desarrollo tecnológico, para la valorización y transición digital y ecológica.</w:t>
            </w:r>
          </w:p>
          <w:p w14:paraId="37E6837B" w14:textId="4B197FB1" w:rsidR="009270A9" w:rsidRPr="00D16F5F" w:rsidRDefault="009270A9" w:rsidP="007C1DA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Digitalización, trazabilidad, sistemas de control y sanidad.</w:t>
            </w:r>
          </w:p>
          <w:p w14:paraId="177EF26B" w14:textId="144CDCCF" w:rsidR="009270A9" w:rsidRPr="00D16F5F" w:rsidRDefault="009270A9" w:rsidP="007C1DA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Seguridad alimentaria y desarrollo de sistemas de comunicación e intercambio de información para afrontar los riesgos alimentarios.</w:t>
            </w:r>
          </w:p>
          <w:p w14:paraId="791E71E0" w14:textId="0FA6B81D" w:rsidR="009270A9" w:rsidRPr="00D16F5F" w:rsidRDefault="009270A9" w:rsidP="007C1DA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Actuaciones de asesoramiento a los operadores de toda la cadena en cuestiones administrativas, técnicas o ambientales, en particular, para apoyar todo el asesoramiento necesario de los potenciales beneficiarios para acceder a este fondo.</w:t>
            </w:r>
          </w:p>
        </w:tc>
        <w:tc>
          <w:tcPr>
            <w:tcW w:w="3969" w:type="dxa"/>
          </w:tcPr>
          <w:p w14:paraId="041F6994" w14:textId="77777777" w:rsidR="009270A9" w:rsidRPr="000C30D5" w:rsidRDefault="009270A9" w:rsidP="00CE2E7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  <w:tr w:rsidR="009270A9" w:rsidRPr="000C30D5" w14:paraId="41554077" w14:textId="442203D8" w:rsidTr="009270A9">
        <w:trPr>
          <w:trHeight w:val="340"/>
        </w:trPr>
        <w:tc>
          <w:tcPr>
            <w:tcW w:w="850" w:type="dxa"/>
            <w:vMerge/>
            <w:shd w:val="clear" w:color="auto" w:fill="BFBFBF" w:themeFill="background1" w:themeFillShade="BF"/>
            <w:vAlign w:val="center"/>
          </w:tcPr>
          <w:p w14:paraId="42E5082C" w14:textId="7A9C9A9B" w:rsidR="009270A9" w:rsidRPr="00642181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6777583F" w14:textId="77777777" w:rsidR="009270A9" w:rsidRPr="00642181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642181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Adecuación al DAFO</w:t>
            </w:r>
          </w:p>
        </w:tc>
        <w:tc>
          <w:tcPr>
            <w:tcW w:w="7088" w:type="dxa"/>
            <w:vAlign w:val="center"/>
          </w:tcPr>
          <w:p w14:paraId="47812AD6" w14:textId="118F744F" w:rsidR="009270A9" w:rsidRPr="00D16F5F" w:rsidRDefault="009270A9" w:rsidP="00D275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Fomentar, mediante la inversión, la comercialización y transformación de los productos mediante la mejora de la valorización de las especies con potencial de comercialización, capturas no deseadas, capturas no destinadas al consumo humano y subproductos generados en tierra.</w:t>
            </w:r>
          </w:p>
        </w:tc>
        <w:tc>
          <w:tcPr>
            <w:tcW w:w="3969" w:type="dxa"/>
          </w:tcPr>
          <w:p w14:paraId="67FA4E55" w14:textId="77777777" w:rsidR="009270A9" w:rsidRPr="000C30D5" w:rsidRDefault="009270A9" w:rsidP="00CE2E7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  <w:tr w:rsidR="009270A9" w:rsidRPr="000C30D5" w14:paraId="69E9BA34" w14:textId="089BFD0E" w:rsidTr="009270A9">
        <w:trPr>
          <w:trHeight w:val="340"/>
        </w:trPr>
        <w:tc>
          <w:tcPr>
            <w:tcW w:w="850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7E96DE35" w14:textId="3ACCF3B9" w:rsidR="009270A9" w:rsidRPr="00642181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CD7944E" w14:textId="77777777" w:rsidR="009270A9" w:rsidRPr="00642181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642181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Adecuación al Tipo de actividad</w:t>
            </w:r>
          </w:p>
        </w:tc>
        <w:tc>
          <w:tcPr>
            <w:tcW w:w="7088" w:type="dxa"/>
            <w:vAlign w:val="center"/>
          </w:tcPr>
          <w:p w14:paraId="52C3FD18" w14:textId="77777777" w:rsidR="009270A9" w:rsidRPr="00D16F5F" w:rsidRDefault="009270A9" w:rsidP="00D275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Inversiones que fomenten la calidad y el valor añadido de los productos.</w:t>
            </w:r>
          </w:p>
          <w:p w14:paraId="738DC2F2" w14:textId="33E93296" w:rsidR="009270A9" w:rsidRPr="00D16F5F" w:rsidRDefault="009270A9" w:rsidP="00D275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Inversiones que aumenten la eficiencia energética o reduzcan el impacto en el medio ambiente, contribuyan a la descarbonización o mejoren la movilidad sostenible de la distribución de productos de la pesca.</w:t>
            </w:r>
          </w:p>
          <w:p w14:paraId="4070127A" w14:textId="763820CB" w:rsidR="009270A9" w:rsidRPr="00D16F5F" w:rsidRDefault="009270A9" w:rsidP="00D275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Inversiones que mejoren la seguridad, la higiene, la salud y las condiciones de trabajo.</w:t>
            </w:r>
          </w:p>
          <w:p w14:paraId="0474C0E6" w14:textId="49E6DFD5" w:rsidR="009270A9" w:rsidRPr="00D16F5F" w:rsidRDefault="009270A9" w:rsidP="00D275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 xml:space="preserve">Inversiones que favorezcan la economía circular mediante la prevención (ecodiseño y ecoeficiencia), optimización de los procesos y minimización de los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lastRenderedPageBreak/>
              <w:t>residuos, el aprovechamiento comercial de los capturas no deseadas y subproductos, uso de descartes para el desarrollo de subproductos, transformación de capturas de pescado comercial que no puede destinarse al consumo humano, y transformación de subproductos obtenidos de las actividades principales de transformación.</w:t>
            </w:r>
          </w:p>
          <w:p w14:paraId="5FB9F64F" w14:textId="68B2F5D6" w:rsidR="009270A9" w:rsidRPr="00D16F5F" w:rsidRDefault="009270A9" w:rsidP="00D275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Inversiones que fomenten la transformación de productos de la acuicultura ecológica, en virtud de los artículos 7 y 8 del Reglamento (UE) 2018/848.</w:t>
            </w:r>
          </w:p>
          <w:p w14:paraId="25948FFF" w14:textId="6F76096B" w:rsidR="009270A9" w:rsidRPr="00D16F5F" w:rsidRDefault="009270A9" w:rsidP="00D275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Adaptación de los operadores a los requisitos de cumplimiento y certificación de acuerdo al Reglamento (UE) núm. 1151/2012 del Parlamento Europeo y del Consejo, o del Reglamento (UE) 2018/848 en lo relativo a productos de acuicultura ecológica.</w:t>
            </w:r>
          </w:p>
          <w:p w14:paraId="37AC5947" w14:textId="6708C1B2" w:rsidR="009270A9" w:rsidRPr="00D16F5F" w:rsidRDefault="009270A9" w:rsidP="00D275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Inversiones que den lugar a nuevos o mejores productos, nuevos o mejores procesos, o nuevos o mejores sistemas de gestión y organización perfeccionados, en materia de la transformación, la conservación y la comercialización de los productos, incluyendo proyectos pilotos.</w:t>
            </w:r>
          </w:p>
        </w:tc>
        <w:tc>
          <w:tcPr>
            <w:tcW w:w="3969" w:type="dxa"/>
          </w:tcPr>
          <w:p w14:paraId="6347C452" w14:textId="77777777" w:rsidR="009270A9" w:rsidRPr="000C30D5" w:rsidRDefault="009270A9" w:rsidP="00CE2E7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  <w:tr w:rsidR="009270A9" w:rsidRPr="000C30D5" w14:paraId="14A4C6AA" w14:textId="53436D82" w:rsidTr="009270A9">
        <w:trPr>
          <w:trHeight w:val="340"/>
        </w:trPr>
        <w:tc>
          <w:tcPr>
            <w:tcW w:w="850" w:type="dxa"/>
            <w:vMerge/>
            <w:shd w:val="clear" w:color="auto" w:fill="BFBFBF" w:themeFill="background1" w:themeFillShade="BF"/>
            <w:vAlign w:val="center"/>
          </w:tcPr>
          <w:p w14:paraId="46994CAF" w14:textId="29DCBACE" w:rsidR="009270A9" w:rsidRPr="00642181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13750" w:type="dxa"/>
            <w:gridSpan w:val="3"/>
            <w:shd w:val="clear" w:color="auto" w:fill="E7E6E6" w:themeFill="background2"/>
            <w:vAlign w:val="center"/>
          </w:tcPr>
          <w:p w14:paraId="5CCCE765" w14:textId="65CD2C03" w:rsidR="009270A9" w:rsidRPr="00254FD4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254FD4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 xml:space="preserve">Contribución a los indicadores de </w:t>
            </w:r>
            <w:r w:rsidR="00D7246A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 xml:space="preserve">resultado: Tipo de Actividad </w:t>
            </w:r>
            <w:r w:rsidRPr="00D16F5F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2.2.4.-</w:t>
            </w:r>
          </w:p>
        </w:tc>
      </w:tr>
      <w:tr w:rsidR="009270A9" w:rsidRPr="000C30D5" w14:paraId="1A5A7878" w14:textId="3BD5FF5C" w:rsidTr="009270A9">
        <w:trPr>
          <w:trHeight w:val="340"/>
        </w:trPr>
        <w:tc>
          <w:tcPr>
            <w:tcW w:w="850" w:type="dxa"/>
            <w:vMerge/>
            <w:shd w:val="clear" w:color="auto" w:fill="BFBFBF" w:themeFill="background1" w:themeFillShade="BF"/>
            <w:vAlign w:val="center"/>
          </w:tcPr>
          <w:p w14:paraId="106630AB" w14:textId="18D54AB2" w:rsidR="009270A9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B65D07C" w14:textId="5F58DFF2" w:rsidR="009270A9" w:rsidRPr="00110D08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D27513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Inversiones en comercialización y transformación</w:t>
            </w:r>
          </w:p>
        </w:tc>
        <w:tc>
          <w:tcPr>
            <w:tcW w:w="7088" w:type="dxa"/>
            <w:vAlign w:val="center"/>
          </w:tcPr>
          <w:p w14:paraId="6D44D7FC" w14:textId="77777777" w:rsidR="009270A9" w:rsidRPr="00D16F5F" w:rsidRDefault="009270A9" w:rsidP="00D275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rPr>
                <w:sz w:val="20"/>
              </w:rPr>
              <w:t xml:space="preserve"> </w:t>
            </w:r>
            <w:r w:rsidRPr="005A4898">
              <w:rPr>
                <w:rFonts w:eastAsia="Times New Roman" w:cs="Times New Roman"/>
                <w:szCs w:val="20"/>
                <w:lang w:val="es-ES_tradnl" w:eastAsia="es-ES"/>
              </w:rPr>
              <w:t>CR 07 - Empleos mantenidos</w:t>
            </w:r>
          </w:p>
          <w:p w14:paraId="3EA95BAC" w14:textId="1B7B5733" w:rsidR="009270A9" w:rsidRPr="00D16F5F" w:rsidRDefault="009270A9" w:rsidP="00D275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>
              <w:rPr>
                <w:rFonts w:eastAsia="Times New Roman" w:cs="Times New Roman"/>
                <w:szCs w:val="20"/>
                <w:lang w:val="es-ES_tradnl" w:eastAsia="es-ES"/>
              </w:rPr>
              <w:t xml:space="preserve"> CR 17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–Entidades que mejoren la eficiencia de los recursos en la producción y/o la transformación</w:t>
            </w:r>
          </w:p>
          <w:p w14:paraId="1D993A33" w14:textId="5B20D10F" w:rsidR="009270A9" w:rsidRPr="000C30D5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Otro (</w:t>
            </w:r>
            <w:r w:rsidRPr="00D16F5F">
              <w:rPr>
                <w:rFonts w:eastAsia="Times New Roman" w:cs="Times New Roman"/>
                <w:i/>
                <w:szCs w:val="20"/>
                <w:lang w:val="es-ES_tradnl" w:eastAsia="es-ES"/>
              </w:rPr>
              <w:t>indicar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):</w:t>
            </w:r>
          </w:p>
        </w:tc>
        <w:tc>
          <w:tcPr>
            <w:tcW w:w="3969" w:type="dxa"/>
          </w:tcPr>
          <w:p w14:paraId="1BB234F4" w14:textId="77777777" w:rsidR="009270A9" w:rsidRPr="000C30D5" w:rsidRDefault="009270A9" w:rsidP="00CE2E7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  <w:tr w:rsidR="009270A9" w:rsidRPr="000C30D5" w14:paraId="02291611" w14:textId="47E5E4DE" w:rsidTr="009270A9">
        <w:trPr>
          <w:trHeight w:val="340"/>
        </w:trPr>
        <w:tc>
          <w:tcPr>
            <w:tcW w:w="850" w:type="dxa"/>
            <w:vMerge/>
            <w:shd w:val="clear" w:color="auto" w:fill="BFBFBF" w:themeFill="background1" w:themeFillShade="BF"/>
            <w:vAlign w:val="center"/>
          </w:tcPr>
          <w:p w14:paraId="3930D50D" w14:textId="2F5A7258" w:rsidR="009270A9" w:rsidRPr="00642181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13750" w:type="dxa"/>
            <w:gridSpan w:val="3"/>
            <w:shd w:val="clear" w:color="auto" w:fill="E7E6E6" w:themeFill="background2"/>
            <w:vAlign w:val="center"/>
          </w:tcPr>
          <w:p w14:paraId="5989F8C8" w14:textId="729B6F69" w:rsidR="009270A9" w:rsidRPr="00254FD4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254FD4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Contribución a otros planes y programas</w:t>
            </w:r>
          </w:p>
        </w:tc>
      </w:tr>
      <w:tr w:rsidR="009270A9" w:rsidRPr="000C30D5" w14:paraId="0B0F4267" w14:textId="1D19EC39" w:rsidTr="009270A9">
        <w:trPr>
          <w:trHeight w:val="340"/>
        </w:trPr>
        <w:tc>
          <w:tcPr>
            <w:tcW w:w="850" w:type="dxa"/>
            <w:vMerge/>
            <w:shd w:val="clear" w:color="auto" w:fill="BFBFBF" w:themeFill="background1" w:themeFillShade="BF"/>
            <w:vAlign w:val="center"/>
          </w:tcPr>
          <w:p w14:paraId="7D402D64" w14:textId="36DD373A" w:rsidR="009270A9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21A3D68" w14:textId="386EEC03" w:rsidR="009270A9" w:rsidRPr="00110D08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Planes, políticas o compromisos nacionales e internacionales, así como aquellos planes o programas autonómicos, regionales y/o locales</w:t>
            </w:r>
          </w:p>
        </w:tc>
        <w:tc>
          <w:tcPr>
            <w:tcW w:w="7088" w:type="dxa"/>
            <w:vAlign w:val="center"/>
          </w:tcPr>
          <w:p w14:paraId="71CE2A5C" w14:textId="48AEC5F2" w:rsidR="009270A9" w:rsidRPr="00D16F5F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 xml:space="preserve"> Política Pesquera Común</w:t>
            </w:r>
          </w:p>
          <w:p w14:paraId="4667DCAE" w14:textId="5592211A" w:rsidR="009270A9" w:rsidRPr="00D16F5F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 xml:space="preserve"> Plan Nacional de adaptación al cambio climático 2021-2030 (PNACC)</w:t>
            </w:r>
          </w:p>
          <w:p w14:paraId="60883362" w14:textId="08632583" w:rsidR="009270A9" w:rsidRPr="00D16F5F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 xml:space="preserve"> Plan Nacional integrado de energía y clima 2021-2030 (PNIEC)</w:t>
            </w:r>
          </w:p>
          <w:p w14:paraId="49E25F85" w14:textId="4E75E12C" w:rsidR="009270A9" w:rsidRPr="00D16F5F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 xml:space="preserve"> Estrategia Española de Economía Circular (España Circular 2030)</w:t>
            </w:r>
          </w:p>
          <w:p w14:paraId="55006428" w14:textId="380305C9" w:rsidR="009270A9" w:rsidRPr="000C30D5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>
              <w:rPr>
                <w:rFonts w:eastAsia="Times New Roman" w:cs="Times New Roman"/>
                <w:szCs w:val="20"/>
                <w:lang w:val="es-ES_tradnl" w:eastAsia="es-ES"/>
              </w:rPr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Otros planes o programas autonómicos o locales: por ejemplo estrategia de residuos de la Comunidad de Madrid, estrategia madrileña de economía circular, estrategia de calidad del aire y cambio climático, estrategia de calidad alimentaria,  etc</w:t>
            </w:r>
          </w:p>
        </w:tc>
        <w:tc>
          <w:tcPr>
            <w:tcW w:w="3969" w:type="dxa"/>
          </w:tcPr>
          <w:p w14:paraId="0687F8D7" w14:textId="77777777" w:rsidR="009270A9" w:rsidRPr="000C30D5" w:rsidRDefault="009270A9" w:rsidP="00CE2E7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</w:tbl>
    <w:p w14:paraId="2E0FD81D" w14:textId="77777777" w:rsidR="00254FD4" w:rsidRDefault="00254FD4">
      <w:r>
        <w:br w:type="page"/>
      </w:r>
    </w:p>
    <w:tbl>
      <w:tblPr>
        <w:tblW w:w="1460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2492"/>
        <w:gridCol w:w="6648"/>
        <w:gridCol w:w="4671"/>
      </w:tblGrid>
      <w:tr w:rsidR="009270A9" w:rsidRPr="000C30D5" w14:paraId="24E0BDD1" w14:textId="77777777" w:rsidTr="009270A9">
        <w:trPr>
          <w:trHeight w:val="558"/>
        </w:trPr>
        <w:tc>
          <w:tcPr>
            <w:tcW w:w="77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4F0EB64E" w14:textId="77777777" w:rsidR="009270A9" w:rsidRPr="00D16F5F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lastRenderedPageBreak/>
              <w:t>CRITERIOS HORIZONTALES AMBIENTALES Y SOCIALES</w:t>
            </w:r>
          </w:p>
          <w:p w14:paraId="30E28A4E" w14:textId="0274B2BE" w:rsidR="009270A9" w:rsidRPr="00642181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(20%)</w:t>
            </w:r>
          </w:p>
        </w:tc>
        <w:tc>
          <w:tcPr>
            <w:tcW w:w="2494" w:type="dxa"/>
            <w:shd w:val="clear" w:color="auto" w:fill="BFBFBF" w:themeFill="background1" w:themeFillShade="BF"/>
            <w:vAlign w:val="center"/>
          </w:tcPr>
          <w:p w14:paraId="7DE0ADE5" w14:textId="77777777" w:rsidR="009270A9" w:rsidRPr="009270A9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Criterio</w:t>
            </w:r>
          </w:p>
        </w:tc>
        <w:tc>
          <w:tcPr>
            <w:tcW w:w="6656" w:type="dxa"/>
            <w:shd w:val="clear" w:color="auto" w:fill="BFBFBF" w:themeFill="background1" w:themeFillShade="BF"/>
            <w:vAlign w:val="center"/>
          </w:tcPr>
          <w:p w14:paraId="2F7C290C" w14:textId="77777777" w:rsidR="009270A9" w:rsidRPr="009270A9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Marca lo que proceda</w:t>
            </w:r>
          </w:p>
        </w:tc>
        <w:tc>
          <w:tcPr>
            <w:tcW w:w="4676" w:type="dxa"/>
            <w:shd w:val="clear" w:color="auto" w:fill="BFBFBF" w:themeFill="background1" w:themeFillShade="BF"/>
            <w:vAlign w:val="center"/>
          </w:tcPr>
          <w:p w14:paraId="2B391652" w14:textId="77777777" w:rsidR="009270A9" w:rsidRDefault="009270A9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Justificación de cumplimiento</w:t>
            </w:r>
          </w:p>
          <w:p w14:paraId="2308D504" w14:textId="796305F6" w:rsidR="00CE2E71" w:rsidRPr="009270A9" w:rsidRDefault="00CE2E71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(</w:t>
            </w:r>
            <w:r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Adjuntando la d</w:t>
            </w: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ocumentación acreditativa correspondiente</w:t>
            </w:r>
            <w:r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 xml:space="preserve"> en cada caso</w:t>
            </w: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)</w:t>
            </w:r>
          </w:p>
        </w:tc>
      </w:tr>
      <w:tr w:rsidR="009270A9" w:rsidRPr="000C30D5" w14:paraId="54CEFC3C" w14:textId="77777777" w:rsidTr="009270A9">
        <w:trPr>
          <w:trHeight w:val="340"/>
        </w:trPr>
        <w:tc>
          <w:tcPr>
            <w:tcW w:w="774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CDEB9B7" w14:textId="11A70244" w:rsidR="009270A9" w:rsidRPr="00D16F5F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</w:p>
        </w:tc>
        <w:tc>
          <w:tcPr>
            <w:tcW w:w="13826" w:type="dxa"/>
            <w:gridSpan w:val="3"/>
            <w:shd w:val="clear" w:color="auto" w:fill="E7E6E6" w:themeFill="background2"/>
            <w:vAlign w:val="center"/>
          </w:tcPr>
          <w:p w14:paraId="6787838F" w14:textId="437CAD1C" w:rsidR="009270A9" w:rsidRPr="00D16F5F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D16F5F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Criterios Ambientales</w:t>
            </w:r>
          </w:p>
        </w:tc>
      </w:tr>
      <w:tr w:rsidR="009270A9" w:rsidRPr="000C30D5" w14:paraId="00AB515A" w14:textId="77777777" w:rsidTr="002909EA">
        <w:trPr>
          <w:trHeight w:val="340"/>
        </w:trPr>
        <w:tc>
          <w:tcPr>
            <w:tcW w:w="774" w:type="dxa"/>
            <w:vMerge/>
            <w:shd w:val="clear" w:color="auto" w:fill="BFBFBF" w:themeFill="background1" w:themeFillShade="BF"/>
            <w:vAlign w:val="center"/>
          </w:tcPr>
          <w:p w14:paraId="23AF6A3B" w14:textId="77777777" w:rsidR="009270A9" w:rsidRPr="00642181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2494" w:type="dxa"/>
            <w:shd w:val="clear" w:color="auto" w:fill="auto"/>
            <w:vAlign w:val="center"/>
          </w:tcPr>
          <w:p w14:paraId="1B8B2A82" w14:textId="4FC7DA99" w:rsidR="009270A9" w:rsidRPr="00642181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Aspectos ambientales</w:t>
            </w:r>
          </w:p>
        </w:tc>
        <w:tc>
          <w:tcPr>
            <w:tcW w:w="6656" w:type="dxa"/>
            <w:vAlign w:val="center"/>
          </w:tcPr>
          <w:p w14:paraId="0BBC361B" w14:textId="70851D33" w:rsidR="009270A9" w:rsidRPr="009270A9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t xml:space="preserve"> </w:t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>Efectos positivos en la mitigación del cambio climático y la neutralidad climática: ahorro de consumo de energía, reducción de consumo de fuentes de energía no renovables, reducción de emisiones de gases de efecto invernadero, captación de CO</w:t>
            </w:r>
            <w:r w:rsidRPr="001D0DCE">
              <w:rPr>
                <w:rFonts w:eastAsia="Times New Roman" w:cs="Times New Roman"/>
                <w:szCs w:val="20"/>
                <w:vertAlign w:val="subscript"/>
                <w:lang w:val="es-ES_tradnl" w:eastAsia="es-ES"/>
              </w:rPr>
              <w:t>2</w:t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 xml:space="preserve"> o gases de efecto invernadero, etc</w:t>
            </w:r>
          </w:p>
          <w:p w14:paraId="4E7469A6" w14:textId="29C51260" w:rsidR="009270A9" w:rsidRPr="009270A9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t xml:space="preserve"> </w:t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>Transferencia de conocimiento, divulgación y transmisión de resultados y datos relacionados con el medio ambiente</w:t>
            </w:r>
          </w:p>
          <w:p w14:paraId="6305D5DA" w14:textId="0732EC1E" w:rsidR="009270A9" w:rsidRPr="009270A9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t xml:space="preserve"> </w:t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 xml:space="preserve"> Medidas que promuevan una mayor eficiencia del uso de recursos naturales, consumo de agua y la valorización y la economía circular</w:t>
            </w:r>
          </w:p>
          <w:p w14:paraId="71E9F026" w14:textId="06DB9E9D" w:rsidR="009270A9" w:rsidRPr="009270A9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t xml:space="preserve"> </w:t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>Operaciones que promuevan la reducción de residuos, vertidos o emisiones contaminantes, o reduzcan de otras formas el impacto o la huella ambiental del sector o actividad objeto de la ayuda</w:t>
            </w:r>
          </w:p>
          <w:p w14:paraId="36AEC77C" w14:textId="416C12AD" w:rsidR="009270A9" w:rsidRPr="009270A9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t xml:space="preserve"> </w:t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>Contribución del proyecto a la mejora de la integración paisajística de instalaciones y/o infraestructuras</w:t>
            </w:r>
          </w:p>
          <w:p w14:paraId="655AE478" w14:textId="6EBA929C" w:rsidR="009270A9" w:rsidRPr="009270A9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t xml:space="preserve"> </w:t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>Implantación de sistemas de gestión ambiental basados en normativa ISO, EMA o similares</w:t>
            </w:r>
          </w:p>
        </w:tc>
        <w:tc>
          <w:tcPr>
            <w:tcW w:w="4676" w:type="dxa"/>
          </w:tcPr>
          <w:p w14:paraId="5693D6FB" w14:textId="77777777" w:rsidR="009270A9" w:rsidRPr="000C30D5" w:rsidRDefault="009270A9" w:rsidP="00CE2E7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  <w:tr w:rsidR="009270A9" w:rsidRPr="000C30D5" w14:paraId="61037EFB" w14:textId="77777777" w:rsidTr="009270A9">
        <w:trPr>
          <w:trHeight w:val="340"/>
        </w:trPr>
        <w:tc>
          <w:tcPr>
            <w:tcW w:w="774" w:type="dxa"/>
            <w:vMerge/>
            <w:shd w:val="clear" w:color="auto" w:fill="BFBFBF" w:themeFill="background1" w:themeFillShade="BF"/>
            <w:vAlign w:val="center"/>
          </w:tcPr>
          <w:p w14:paraId="475C87F7" w14:textId="77777777" w:rsidR="009270A9" w:rsidRPr="00642181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13826" w:type="dxa"/>
            <w:gridSpan w:val="3"/>
            <w:shd w:val="clear" w:color="auto" w:fill="E7E6E6" w:themeFill="background2"/>
            <w:vAlign w:val="center"/>
          </w:tcPr>
          <w:p w14:paraId="15F4879E" w14:textId="5CE76DD1" w:rsidR="009270A9" w:rsidRP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Criterios Sociales</w:t>
            </w:r>
          </w:p>
        </w:tc>
      </w:tr>
      <w:tr w:rsidR="009270A9" w:rsidRPr="000C30D5" w14:paraId="4171A998" w14:textId="77777777" w:rsidTr="00AC5550">
        <w:trPr>
          <w:trHeight w:val="340"/>
        </w:trPr>
        <w:tc>
          <w:tcPr>
            <w:tcW w:w="774" w:type="dxa"/>
            <w:vMerge/>
            <w:shd w:val="clear" w:color="auto" w:fill="BFBFBF" w:themeFill="background1" w:themeFillShade="BF"/>
            <w:vAlign w:val="center"/>
          </w:tcPr>
          <w:p w14:paraId="5E2B4111" w14:textId="77777777" w:rsidR="009270A9" w:rsidRPr="00642181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  <w:tc>
          <w:tcPr>
            <w:tcW w:w="2494" w:type="dxa"/>
            <w:shd w:val="clear" w:color="auto" w:fill="auto"/>
            <w:vAlign w:val="center"/>
          </w:tcPr>
          <w:p w14:paraId="3C6C19DE" w14:textId="242BAB20" w:rsidR="009270A9" w:rsidRPr="00642181" w:rsidRDefault="009270A9" w:rsidP="00E11A5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>Aspectos sociales</w:t>
            </w:r>
          </w:p>
        </w:tc>
        <w:tc>
          <w:tcPr>
            <w:tcW w:w="6656" w:type="dxa"/>
            <w:vAlign w:val="center"/>
          </w:tcPr>
          <w:p w14:paraId="67752405" w14:textId="6E5A0BFB" w:rsidR="009270A9" w:rsidRP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 xml:space="preserve"> Proyectos dirigidos a colectivos más vulnerables (mujeres, jóvenes, discapacitados y trabajadores/as procedentes del sector pesquero)</w:t>
            </w:r>
          </w:p>
          <w:p w14:paraId="13F3C736" w14:textId="5C74ADC3" w:rsidR="009270A9" w:rsidRP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 xml:space="preserve"> Interés colectivo del proyecto</w:t>
            </w:r>
          </w:p>
          <w:p w14:paraId="0A2E0B9B" w14:textId="53010ABF" w:rsidR="009270A9" w:rsidRP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 xml:space="preserve"> Desarrollo de acciones formativas y adquisición de nuevas competencias</w:t>
            </w:r>
          </w:p>
          <w:p w14:paraId="237FFA80" w14:textId="1ED09735" w:rsidR="009270A9" w:rsidRP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 xml:space="preserve"> Existencia de actuaciones o medidas concretas en materia de igualdad</w:t>
            </w:r>
          </w:p>
          <w:p w14:paraId="7FB9B505" w14:textId="48B97546" w:rsidR="009270A9" w:rsidRP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 xml:space="preserve"> Existencia de actuaciones o medidas concretas en materia de accesibilidad</w:t>
            </w:r>
          </w:p>
          <w:p w14:paraId="3920EA78" w14:textId="0135C361" w:rsidR="009270A9" w:rsidRP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Cs w:val="20"/>
                <w:lang w:val="es-ES_tradnl" w:eastAsia="es-ES"/>
              </w:rPr>
              <w:fldChar w:fldCharType="separate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fldChar w:fldCharType="end"/>
            </w:r>
            <w:r w:rsidRPr="009270A9">
              <w:rPr>
                <w:rFonts w:eastAsia="Times New Roman" w:cs="Times New Roman"/>
                <w:szCs w:val="20"/>
                <w:lang w:val="es-ES_tradnl" w:eastAsia="es-ES"/>
              </w:rPr>
              <w:t xml:space="preserve"> Implicación del proyecto con otras actividades de la zona</w:t>
            </w:r>
          </w:p>
        </w:tc>
        <w:tc>
          <w:tcPr>
            <w:tcW w:w="4676" w:type="dxa"/>
          </w:tcPr>
          <w:p w14:paraId="431616B3" w14:textId="77777777" w:rsidR="009270A9" w:rsidRPr="000C30D5" w:rsidRDefault="009270A9" w:rsidP="00CE2E7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</w:tbl>
    <w:p w14:paraId="63934478" w14:textId="23A28D34" w:rsidR="00254FD4" w:rsidRDefault="00254FD4">
      <w:r>
        <w:br w:type="page"/>
      </w:r>
    </w:p>
    <w:p w14:paraId="05E05BB7" w14:textId="77777777" w:rsidR="00254FD4" w:rsidRDefault="00254FD4"/>
    <w:tbl>
      <w:tblPr>
        <w:tblW w:w="1460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9"/>
        <w:gridCol w:w="2495"/>
        <w:gridCol w:w="6094"/>
        <w:gridCol w:w="4582"/>
      </w:tblGrid>
      <w:tr w:rsidR="009270A9" w:rsidRPr="000C30D5" w14:paraId="35F7E6CF" w14:textId="77777777" w:rsidTr="00F83A91">
        <w:trPr>
          <w:trHeight w:val="682"/>
        </w:trPr>
        <w:tc>
          <w:tcPr>
            <w:tcW w:w="1429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2ED773F" w14:textId="77777777" w:rsidR="009270A9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085EF0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CRITERIOS DE VIABILIDAD TÉCNICA Y ECONÓMICOS</w:t>
            </w:r>
          </w:p>
          <w:p w14:paraId="435684A3" w14:textId="4B048D98" w:rsidR="009270A9" w:rsidRPr="00085EF0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(20 %)</w:t>
            </w:r>
          </w:p>
        </w:tc>
        <w:tc>
          <w:tcPr>
            <w:tcW w:w="2495" w:type="dxa"/>
            <w:shd w:val="clear" w:color="auto" w:fill="BFBFBF" w:themeFill="background1" w:themeFillShade="BF"/>
            <w:vAlign w:val="center"/>
          </w:tcPr>
          <w:p w14:paraId="692B4864" w14:textId="61F6B802" w:rsidR="009270A9" w:rsidRPr="009270A9" w:rsidRDefault="009270A9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Criterio</w:t>
            </w:r>
          </w:p>
        </w:tc>
        <w:tc>
          <w:tcPr>
            <w:tcW w:w="6094" w:type="dxa"/>
            <w:shd w:val="clear" w:color="auto" w:fill="BFBFBF" w:themeFill="background1" w:themeFillShade="BF"/>
            <w:vAlign w:val="center"/>
          </w:tcPr>
          <w:p w14:paraId="3C8502BD" w14:textId="50FE01C9" w:rsidR="009270A9" w:rsidRPr="009270A9" w:rsidRDefault="009270A9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Marca lo que proceda</w:t>
            </w:r>
          </w:p>
        </w:tc>
        <w:tc>
          <w:tcPr>
            <w:tcW w:w="4582" w:type="dxa"/>
            <w:shd w:val="clear" w:color="auto" w:fill="BFBFBF" w:themeFill="background1" w:themeFillShade="BF"/>
            <w:vAlign w:val="center"/>
          </w:tcPr>
          <w:p w14:paraId="7F7D1496" w14:textId="77777777" w:rsidR="009270A9" w:rsidRDefault="009270A9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Justificación de cumplimiento</w:t>
            </w:r>
          </w:p>
          <w:p w14:paraId="49C216F7" w14:textId="01746F15" w:rsidR="00CE2E71" w:rsidRPr="009270A9" w:rsidRDefault="00CE2E71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(</w:t>
            </w:r>
            <w:r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Adjuntando la d</w:t>
            </w: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ocumentación acreditativa correspondiente</w:t>
            </w:r>
            <w:r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 xml:space="preserve"> en cada caso</w:t>
            </w: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)</w:t>
            </w:r>
          </w:p>
        </w:tc>
      </w:tr>
      <w:tr w:rsidR="009270A9" w:rsidRPr="000C30D5" w14:paraId="7E19F010" w14:textId="2172C2F5" w:rsidTr="00D16F5F">
        <w:trPr>
          <w:trHeight w:val="340"/>
        </w:trPr>
        <w:tc>
          <w:tcPr>
            <w:tcW w:w="1429" w:type="dxa"/>
            <w:vMerge/>
            <w:shd w:val="clear" w:color="auto" w:fill="E7E6E6" w:themeFill="background2"/>
            <w:textDirection w:val="btLr"/>
            <w:vAlign w:val="center"/>
          </w:tcPr>
          <w:p w14:paraId="6BC60EAC" w14:textId="2750D44E" w:rsidR="009270A9" w:rsidRPr="000C30D5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eastAsia="Times New Roman" w:cs="Arial"/>
                <w:lang w:val="en-US" w:eastAsia="es-ES"/>
              </w:rPr>
            </w:pPr>
          </w:p>
        </w:tc>
        <w:tc>
          <w:tcPr>
            <w:tcW w:w="13171" w:type="dxa"/>
            <w:gridSpan w:val="3"/>
            <w:shd w:val="clear" w:color="auto" w:fill="E7E6E6" w:themeFill="background2"/>
            <w:vAlign w:val="center"/>
          </w:tcPr>
          <w:p w14:paraId="4AAE0573" w14:textId="07B21D99" w:rsidR="009270A9" w:rsidRPr="009270A9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9270A9">
              <w:rPr>
                <w:b/>
                <w:sz w:val="24"/>
              </w:rPr>
              <w:t>Criterios de Viabilidad Técnica</w:t>
            </w:r>
          </w:p>
        </w:tc>
      </w:tr>
      <w:tr w:rsidR="009270A9" w:rsidRPr="000C30D5" w14:paraId="53EF7F4F" w14:textId="1113DB75" w:rsidTr="00E81D5B">
        <w:trPr>
          <w:trHeight w:val="1056"/>
        </w:trPr>
        <w:tc>
          <w:tcPr>
            <w:tcW w:w="1429" w:type="dxa"/>
            <w:vMerge/>
            <w:shd w:val="clear" w:color="auto" w:fill="auto"/>
            <w:vAlign w:val="center"/>
          </w:tcPr>
          <w:p w14:paraId="441B9B56" w14:textId="2F69BDD6" w:rsidR="009270A9" w:rsidRPr="000C30D5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val="en-US" w:eastAsia="es-ES"/>
              </w:rPr>
            </w:pPr>
          </w:p>
        </w:tc>
        <w:tc>
          <w:tcPr>
            <w:tcW w:w="2495" w:type="dxa"/>
            <w:shd w:val="clear" w:color="auto" w:fill="auto"/>
            <w:vAlign w:val="center"/>
          </w:tcPr>
          <w:p w14:paraId="72230017" w14:textId="0F4EC063" w:rsidR="009270A9" w:rsidRPr="009270A9" w:rsidRDefault="009270A9" w:rsidP="00254F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</w:rPr>
            </w:pPr>
            <w:r w:rsidRPr="009270A9">
              <w:rPr>
                <w:sz w:val="24"/>
              </w:rPr>
              <w:t>Requisitos de viabilidad técnica</w:t>
            </w:r>
          </w:p>
        </w:tc>
        <w:tc>
          <w:tcPr>
            <w:tcW w:w="6094" w:type="dxa"/>
            <w:vAlign w:val="center"/>
          </w:tcPr>
          <w:p w14:paraId="110357A9" w14:textId="77777777" w:rsidR="009270A9" w:rsidRPr="000C30D5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 w:rsidRPr="00085EF0">
              <w:t xml:space="preserve"> Calidad, detalle y coherencia de la Memoria del proyecto, concreción del presupuesto y cronograma de trabajo</w:t>
            </w:r>
          </w:p>
          <w:p w14:paraId="53ED5C01" w14:textId="4846A312" w:rsidR="009270A9" w:rsidRPr="000C30D5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 </w:t>
            </w:r>
            <w:r w:rsidRPr="00085EF0">
              <w:t xml:space="preserve">Grado de innovación del proyecto: proyecto orientado al desarrollo de </w:t>
            </w:r>
            <w:r>
              <w:t>nuevos productos y/o procesos</w:t>
            </w:r>
          </w:p>
        </w:tc>
        <w:tc>
          <w:tcPr>
            <w:tcW w:w="4582" w:type="dxa"/>
          </w:tcPr>
          <w:p w14:paraId="41D6C057" w14:textId="77777777" w:rsidR="009270A9" w:rsidRPr="000C30D5" w:rsidRDefault="009270A9" w:rsidP="00CE2E7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  <w:tr w:rsidR="009270A9" w:rsidRPr="000C30D5" w14:paraId="701F37FA" w14:textId="2A7FCDB6" w:rsidTr="00D16F5F">
        <w:trPr>
          <w:trHeight w:val="340"/>
        </w:trPr>
        <w:tc>
          <w:tcPr>
            <w:tcW w:w="1429" w:type="dxa"/>
            <w:vMerge/>
            <w:shd w:val="clear" w:color="auto" w:fill="E7E6E6" w:themeFill="background2"/>
            <w:vAlign w:val="center"/>
          </w:tcPr>
          <w:p w14:paraId="26D40074" w14:textId="5DF68F3F" w:rsid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val="en-US" w:eastAsia="es-ES"/>
              </w:rPr>
            </w:pPr>
          </w:p>
        </w:tc>
        <w:tc>
          <w:tcPr>
            <w:tcW w:w="13171" w:type="dxa"/>
            <w:gridSpan w:val="3"/>
            <w:shd w:val="clear" w:color="auto" w:fill="E7E6E6" w:themeFill="background2"/>
            <w:vAlign w:val="center"/>
          </w:tcPr>
          <w:p w14:paraId="04038C39" w14:textId="68D23434" w:rsidR="009270A9" w:rsidRP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9270A9">
              <w:rPr>
                <w:b/>
                <w:sz w:val="24"/>
              </w:rPr>
              <w:t>Criterios Económicos</w:t>
            </w:r>
          </w:p>
        </w:tc>
      </w:tr>
      <w:tr w:rsidR="009270A9" w:rsidRPr="000C30D5" w14:paraId="7E80EEA6" w14:textId="172716AA" w:rsidTr="007765F1">
        <w:trPr>
          <w:trHeight w:val="690"/>
        </w:trPr>
        <w:tc>
          <w:tcPr>
            <w:tcW w:w="1429" w:type="dxa"/>
            <w:vMerge/>
            <w:shd w:val="clear" w:color="auto" w:fill="auto"/>
            <w:vAlign w:val="center"/>
          </w:tcPr>
          <w:p w14:paraId="78B36608" w14:textId="77CCA75E" w:rsid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val="en-US" w:eastAsia="es-ES"/>
              </w:rPr>
            </w:pPr>
          </w:p>
        </w:tc>
        <w:tc>
          <w:tcPr>
            <w:tcW w:w="2495" w:type="dxa"/>
            <w:shd w:val="clear" w:color="auto" w:fill="auto"/>
            <w:vAlign w:val="center"/>
          </w:tcPr>
          <w:p w14:paraId="155E369F" w14:textId="29F9919F" w:rsidR="009270A9" w:rsidRP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</w:rPr>
            </w:pPr>
            <w:r w:rsidRPr="009270A9">
              <w:rPr>
                <w:sz w:val="24"/>
              </w:rPr>
              <w:t>Requisitos económicos</w:t>
            </w:r>
          </w:p>
        </w:tc>
        <w:tc>
          <w:tcPr>
            <w:tcW w:w="6094" w:type="dxa"/>
            <w:vAlign w:val="center"/>
          </w:tcPr>
          <w:p w14:paraId="299A2FB3" w14:textId="77777777" w:rsidR="009270A9" w:rsidRPr="000C30D5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 w:rsidRPr="00085EF0">
              <w:t xml:space="preserve"> Dependencia de la Ayuda Pública, DAP</w:t>
            </w:r>
          </w:p>
          <w:p w14:paraId="044C4F0A" w14:textId="1B24C02B" w:rsidR="009270A9" w:rsidRPr="000C30D5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 w:rsidRPr="00085EF0">
              <w:t xml:space="preserve"> Inversión en Ac</w:t>
            </w:r>
            <w:r>
              <w:t xml:space="preserve">tivos Productivos del Proyecto, </w:t>
            </w:r>
            <w:r w:rsidRPr="00085EF0">
              <w:t>IAP</w:t>
            </w:r>
          </w:p>
        </w:tc>
        <w:tc>
          <w:tcPr>
            <w:tcW w:w="4582" w:type="dxa"/>
          </w:tcPr>
          <w:p w14:paraId="519D34D3" w14:textId="77777777" w:rsidR="009270A9" w:rsidRPr="000C30D5" w:rsidRDefault="009270A9" w:rsidP="00CE2E7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</w:tbl>
    <w:p w14:paraId="32F05C11" w14:textId="136FE78F" w:rsidR="00D16F5F" w:rsidRDefault="00D16F5F"/>
    <w:p w14:paraId="471303A9" w14:textId="77777777" w:rsidR="00CE2E71" w:rsidRDefault="00CE2E71"/>
    <w:tbl>
      <w:tblPr>
        <w:tblW w:w="1460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9"/>
        <w:gridCol w:w="2495"/>
        <w:gridCol w:w="6094"/>
        <w:gridCol w:w="4582"/>
      </w:tblGrid>
      <w:tr w:rsidR="009270A9" w:rsidRPr="00085EF0" w14:paraId="07627ECA" w14:textId="77777777" w:rsidTr="00F83A91">
        <w:trPr>
          <w:trHeight w:val="633"/>
        </w:trPr>
        <w:tc>
          <w:tcPr>
            <w:tcW w:w="1429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95698D5" w14:textId="77777777" w:rsidR="009270A9" w:rsidRPr="009270A9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b/>
                <w:sz w:val="24"/>
              </w:rPr>
            </w:pPr>
            <w:r w:rsidRPr="009270A9">
              <w:rPr>
                <w:b/>
                <w:sz w:val="24"/>
              </w:rPr>
              <w:t>CRITERIOS ESPECÍFICOS</w:t>
            </w:r>
          </w:p>
          <w:p w14:paraId="629698A3" w14:textId="4A31F294" w:rsidR="009270A9" w:rsidRPr="009270A9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b/>
                <w:sz w:val="24"/>
              </w:rPr>
              <w:t>(30 %)</w:t>
            </w:r>
          </w:p>
        </w:tc>
        <w:tc>
          <w:tcPr>
            <w:tcW w:w="2495" w:type="dxa"/>
            <w:shd w:val="clear" w:color="auto" w:fill="BFBFBF" w:themeFill="background1" w:themeFillShade="BF"/>
            <w:vAlign w:val="center"/>
          </w:tcPr>
          <w:p w14:paraId="466A7E9B" w14:textId="77777777" w:rsidR="009270A9" w:rsidRPr="009270A9" w:rsidRDefault="009270A9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Criterio</w:t>
            </w:r>
          </w:p>
        </w:tc>
        <w:tc>
          <w:tcPr>
            <w:tcW w:w="6094" w:type="dxa"/>
            <w:shd w:val="clear" w:color="auto" w:fill="BFBFBF" w:themeFill="background1" w:themeFillShade="BF"/>
            <w:vAlign w:val="center"/>
          </w:tcPr>
          <w:p w14:paraId="7E87CE88" w14:textId="77777777" w:rsidR="009270A9" w:rsidRPr="009270A9" w:rsidRDefault="009270A9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Marca lo que proceda</w:t>
            </w:r>
          </w:p>
        </w:tc>
        <w:tc>
          <w:tcPr>
            <w:tcW w:w="4582" w:type="dxa"/>
            <w:shd w:val="clear" w:color="auto" w:fill="BFBFBF" w:themeFill="background1" w:themeFillShade="BF"/>
            <w:vAlign w:val="center"/>
          </w:tcPr>
          <w:p w14:paraId="65221CFA" w14:textId="77777777" w:rsidR="009270A9" w:rsidRDefault="009270A9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  <w:t>Justificación de cumplimiento</w:t>
            </w:r>
          </w:p>
          <w:p w14:paraId="3644C5BC" w14:textId="7F1857AB" w:rsidR="00CE2E71" w:rsidRPr="009270A9" w:rsidRDefault="00CE2E71" w:rsidP="009270A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(</w:t>
            </w:r>
            <w:r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Adjuntando la d</w:t>
            </w: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ocumentación acreditativa correspondiente</w:t>
            </w:r>
            <w:r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 xml:space="preserve"> en cada caso</w:t>
            </w:r>
            <w:r w:rsidRPr="00CE2E71">
              <w:rPr>
                <w:rFonts w:eastAsia="Times New Roman" w:cs="Times New Roman"/>
                <w:b/>
                <w:sz w:val="20"/>
                <w:szCs w:val="20"/>
                <w:lang w:val="es-ES_tradnl" w:eastAsia="es-ES"/>
              </w:rPr>
              <w:t>)</w:t>
            </w:r>
          </w:p>
        </w:tc>
      </w:tr>
      <w:tr w:rsidR="009270A9" w:rsidRPr="000C30D5" w14:paraId="2D0CE3E9" w14:textId="1A00F586" w:rsidTr="00D16F5F">
        <w:trPr>
          <w:trHeight w:val="340"/>
        </w:trPr>
        <w:tc>
          <w:tcPr>
            <w:tcW w:w="1429" w:type="dxa"/>
            <w:vMerge/>
            <w:shd w:val="clear" w:color="auto" w:fill="E7E6E6" w:themeFill="background2"/>
            <w:textDirection w:val="btLr"/>
            <w:vAlign w:val="center"/>
          </w:tcPr>
          <w:p w14:paraId="6838E749" w14:textId="554B0047" w:rsidR="009270A9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eastAsia="Times New Roman" w:cs="Arial"/>
                <w:lang w:val="en-US" w:eastAsia="es-ES"/>
              </w:rPr>
            </w:pPr>
          </w:p>
        </w:tc>
        <w:tc>
          <w:tcPr>
            <w:tcW w:w="13171" w:type="dxa"/>
            <w:gridSpan w:val="3"/>
            <w:shd w:val="clear" w:color="auto" w:fill="E7E6E6" w:themeFill="background2"/>
            <w:vAlign w:val="center"/>
          </w:tcPr>
          <w:p w14:paraId="31D7D4C5" w14:textId="205DD15B" w:rsidR="009270A9" w:rsidRPr="009270A9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szCs w:val="20"/>
                <w:lang w:val="es-ES_tradnl" w:eastAsia="es-ES"/>
              </w:rPr>
            </w:pPr>
            <w:r w:rsidRPr="009270A9">
              <w:rPr>
                <w:b/>
                <w:sz w:val="24"/>
              </w:rPr>
              <w:t>Tipo de Actividad 2.2.4. Inversiones en comercialización y transformación de productos de la pesca y de la acuicultura</w:t>
            </w:r>
          </w:p>
        </w:tc>
      </w:tr>
      <w:tr w:rsidR="009270A9" w:rsidRPr="000C30D5" w14:paraId="1B78DB1E" w14:textId="400A6128" w:rsidTr="00E32203">
        <w:trPr>
          <w:trHeight w:val="340"/>
        </w:trPr>
        <w:tc>
          <w:tcPr>
            <w:tcW w:w="1429" w:type="dxa"/>
            <w:vMerge/>
            <w:shd w:val="clear" w:color="auto" w:fill="auto"/>
            <w:vAlign w:val="center"/>
          </w:tcPr>
          <w:p w14:paraId="629037A9" w14:textId="5FD637CA" w:rsid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val="en-US" w:eastAsia="es-ES"/>
              </w:rPr>
            </w:pPr>
          </w:p>
        </w:tc>
        <w:tc>
          <w:tcPr>
            <w:tcW w:w="2495" w:type="dxa"/>
            <w:shd w:val="clear" w:color="auto" w:fill="auto"/>
            <w:vAlign w:val="center"/>
          </w:tcPr>
          <w:p w14:paraId="51B43C50" w14:textId="52F33ACA" w:rsidR="009270A9" w:rsidRPr="009270A9" w:rsidRDefault="009270A9" w:rsidP="008C138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</w:rPr>
            </w:pPr>
            <w:r w:rsidRPr="009270A9">
              <w:rPr>
                <w:sz w:val="24"/>
              </w:rPr>
              <w:t>Innovación, valor añadido y política de calidad</w:t>
            </w:r>
          </w:p>
        </w:tc>
        <w:tc>
          <w:tcPr>
            <w:tcW w:w="6094" w:type="dxa"/>
            <w:vAlign w:val="center"/>
          </w:tcPr>
          <w:p w14:paraId="72F7029C" w14:textId="74234481" w:rsidR="009270A9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</w:pP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 w:rsidRPr="00A5493D">
              <w:t xml:space="preserve"> </w:t>
            </w:r>
            <w:r>
              <w:t>Aplicación de nuevas tecnologías</w:t>
            </w:r>
          </w:p>
          <w:p w14:paraId="702C0A3F" w14:textId="4D350130" w:rsidR="009270A9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0C30D5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t xml:space="preserve"> </w:t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>Entidades con sistemas de gestión de calidad voluntarios</w:t>
            </w:r>
          </w:p>
          <w:p w14:paraId="0F3D434B" w14:textId="6A581EEF" w:rsidR="009270A9" w:rsidRPr="00D16F5F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69405D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405D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69405D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 w:rsidRPr="00D16F5F">
              <w:rPr>
                <w:rFonts w:eastAsia="Times New Roman" w:cs="Times New Roman"/>
                <w:szCs w:val="20"/>
                <w:lang w:val="es-ES_tradnl" w:eastAsia="es-ES"/>
              </w:rPr>
              <w:t xml:space="preserve"> </w:t>
            </w:r>
            <w:r>
              <w:rPr>
                <w:rFonts w:eastAsia="Times New Roman" w:cs="Times New Roman"/>
                <w:szCs w:val="20"/>
                <w:lang w:val="es-ES_tradnl" w:eastAsia="es-ES"/>
              </w:rPr>
              <w:t>Diversificación de productos</w:t>
            </w:r>
          </w:p>
          <w:p w14:paraId="0E99FE0E" w14:textId="52C4C0F8" w:rsidR="009270A9" w:rsidRPr="00D16F5F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0"/>
                <w:lang w:val="es-ES_tradnl" w:eastAsia="es-ES"/>
              </w:rPr>
            </w:pPr>
            <w:r w:rsidRPr="0069405D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405D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69405D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>
              <w:rPr>
                <w:rFonts w:eastAsia="Times New Roman" w:cs="Times New Roman"/>
                <w:szCs w:val="20"/>
                <w:lang w:val="es-ES_tradnl" w:eastAsia="es-ES"/>
              </w:rPr>
              <w:t xml:space="preserve"> Productos innovadores</w:t>
            </w:r>
          </w:p>
          <w:p w14:paraId="20774AAF" w14:textId="155B3E41" w:rsidR="009270A9" w:rsidRPr="000C30D5" w:rsidRDefault="009270A9" w:rsidP="00D16F5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  <w:r w:rsidRPr="0069405D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405D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instrText xml:space="preserve"> FORMCHECKBOX </w:instrText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r>
            <w:r w:rsidR="00DB4B18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separate"/>
            </w:r>
            <w:r w:rsidRPr="0069405D">
              <w:rPr>
                <w:rFonts w:eastAsia="Times New Roman" w:cs="Times New Roman"/>
                <w:sz w:val="24"/>
                <w:szCs w:val="20"/>
                <w:lang w:val="es-ES_tradnl" w:eastAsia="es-ES"/>
              </w:rPr>
              <w:fldChar w:fldCharType="end"/>
            </w:r>
            <w:r>
              <w:rPr>
                <w:rFonts w:eastAsia="Times New Roman" w:cs="Times New Roman"/>
                <w:szCs w:val="20"/>
                <w:lang w:val="es-ES_tradnl" w:eastAsia="es-ES"/>
              </w:rPr>
              <w:t xml:space="preserve"> Certificación de productos bajo normas de calidad, gestión ambiental y seguridad alimentaria</w:t>
            </w:r>
          </w:p>
        </w:tc>
        <w:tc>
          <w:tcPr>
            <w:tcW w:w="4582" w:type="dxa"/>
          </w:tcPr>
          <w:p w14:paraId="693E2255" w14:textId="77777777" w:rsidR="009270A9" w:rsidRPr="000C30D5" w:rsidRDefault="009270A9" w:rsidP="00CE2E7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0"/>
                <w:lang w:val="es-ES_tradnl" w:eastAsia="es-ES"/>
              </w:rPr>
            </w:pPr>
          </w:p>
        </w:tc>
      </w:tr>
    </w:tbl>
    <w:p w14:paraId="1EB0E6FE" w14:textId="68147233" w:rsidR="00C96032" w:rsidRDefault="00C96032" w:rsidP="000B544C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  <w:sectPr w:rsidR="00C96032" w:rsidSect="00C96032">
          <w:pgSz w:w="16838" w:h="11906" w:orient="landscape"/>
          <w:pgMar w:top="1701" w:right="1135" w:bottom="1701" w:left="709" w:header="426" w:footer="570" w:gutter="0"/>
          <w:cols w:space="708"/>
          <w:docGrid w:linePitch="360"/>
        </w:sectPr>
      </w:pPr>
    </w:p>
    <w:p w14:paraId="4387B634" w14:textId="7358548F" w:rsidR="00C96032" w:rsidRDefault="00C96032" w:rsidP="00281B9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jc w:val="center"/>
        <w:rPr>
          <w:rFonts w:eastAsia="Times New Roman" w:cs="Times New Roman"/>
          <w:sz w:val="24"/>
          <w:szCs w:val="20"/>
          <w:lang w:val="es-ES_tradnl" w:eastAsia="es-ES"/>
        </w:rPr>
      </w:pPr>
    </w:p>
    <w:p w14:paraId="0685BD9D" w14:textId="5D954BBF" w:rsidR="00855033" w:rsidRPr="00855033" w:rsidRDefault="00011CE1" w:rsidP="00281B99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jc w:val="center"/>
        <w:rPr>
          <w:rFonts w:eastAsia="Times New Roman" w:cs="Times New Roman"/>
          <w:sz w:val="24"/>
          <w:szCs w:val="24"/>
          <w:lang w:val="es-ES_tradnl" w:eastAsia="es-ES"/>
        </w:rPr>
      </w:pPr>
      <w:r>
        <w:rPr>
          <w:rFonts w:eastAsia="Times New Roman" w:cs="Times New Roman"/>
          <w:sz w:val="24"/>
          <w:szCs w:val="20"/>
          <w:lang w:val="es-ES_tradnl" w:eastAsia="es-ES"/>
        </w:rPr>
        <w:t>En Madrid a fecha de la firma</w:t>
      </w:r>
    </w:p>
    <w:p w14:paraId="350B7A4D" w14:textId="77777777" w:rsidR="00855033" w:rsidRPr="00855033" w:rsidRDefault="00855033" w:rsidP="0085503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4"/>
          <w:szCs w:val="24"/>
          <w:lang w:val="es-ES_tradnl" w:eastAsia="es-ES"/>
        </w:rPr>
      </w:pPr>
    </w:p>
    <w:p w14:paraId="26459DF4" w14:textId="77777777" w:rsidR="00573E34" w:rsidRDefault="00573E34" w:rsidP="00011CE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es-ES_tradnl" w:eastAsia="es-ES"/>
        </w:rPr>
      </w:pPr>
    </w:p>
    <w:p w14:paraId="664348A6" w14:textId="77777777" w:rsidR="00573E34" w:rsidRDefault="00573E34" w:rsidP="00011CE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es-ES_tradnl" w:eastAsia="es-ES"/>
        </w:rPr>
      </w:pPr>
    </w:p>
    <w:p w14:paraId="40BA72FA" w14:textId="77777777" w:rsidR="00573E34" w:rsidRDefault="00573E34" w:rsidP="00011CE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es-ES_tradnl" w:eastAsia="es-ES"/>
        </w:rPr>
      </w:pPr>
    </w:p>
    <w:p w14:paraId="784594CF" w14:textId="77777777" w:rsidR="00573E34" w:rsidRDefault="00573E34" w:rsidP="00011CE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es-ES_tradnl" w:eastAsia="es-ES"/>
        </w:rPr>
      </w:pPr>
    </w:p>
    <w:p w14:paraId="39FCDA57" w14:textId="77777777" w:rsidR="00573E34" w:rsidRDefault="00573E34" w:rsidP="00011CE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es-ES_tradnl" w:eastAsia="es-ES"/>
        </w:rPr>
      </w:pPr>
    </w:p>
    <w:p w14:paraId="6BC9B217" w14:textId="206ABDB7" w:rsidR="00C0473C" w:rsidRDefault="00855033" w:rsidP="00011CE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es-ES_tradnl" w:eastAsia="es-ES"/>
        </w:rPr>
      </w:pPr>
      <w:r w:rsidRPr="00855033">
        <w:rPr>
          <w:rFonts w:eastAsia="Times New Roman" w:cs="Times New Roman"/>
          <w:b/>
          <w:sz w:val="24"/>
          <w:szCs w:val="24"/>
          <w:lang w:val="es-ES_tradnl" w:eastAsia="es-ES"/>
        </w:rPr>
        <w:t xml:space="preserve">(Nombre y firma electrónica del </w:t>
      </w:r>
      <w:r w:rsidR="00B869BD">
        <w:rPr>
          <w:rFonts w:eastAsia="Times New Roman" w:cs="Times New Roman"/>
          <w:b/>
          <w:sz w:val="24"/>
          <w:szCs w:val="24"/>
          <w:lang w:val="es-ES_tradnl" w:eastAsia="es-ES"/>
        </w:rPr>
        <w:t>solicitante</w:t>
      </w:r>
      <w:r w:rsidRPr="00855033">
        <w:rPr>
          <w:rFonts w:eastAsia="Times New Roman" w:cs="Times New Roman"/>
          <w:b/>
          <w:sz w:val="24"/>
          <w:szCs w:val="24"/>
          <w:lang w:val="es-ES_tradnl" w:eastAsia="es-ES"/>
        </w:rPr>
        <w:t>)</w:t>
      </w:r>
      <w:bookmarkStart w:id="2" w:name="_Toc232926747"/>
    </w:p>
    <w:p w14:paraId="432443C6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44F3B019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4390D175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5DF5B189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259B0D30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1A104F3B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18AB0DC8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2B847E0E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252FB26D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7FB9B8ED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5C9DCBDB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71569481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14406EA8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216AA557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5B2374DB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0D804056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4A4DCFA2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360EEACC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77A405B0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0F25315A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3EFD73D2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6DFBBBA2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p w14:paraId="35BC4CBB" w14:textId="77777777" w:rsidR="00C0473C" w:rsidRPr="00C0473C" w:rsidRDefault="00C0473C" w:rsidP="00C0473C">
      <w:pPr>
        <w:rPr>
          <w:rFonts w:eastAsia="Times New Roman" w:cs="Times New Roman"/>
          <w:sz w:val="24"/>
          <w:szCs w:val="24"/>
          <w:lang w:val="es-ES_tradnl" w:eastAsia="es-ES"/>
        </w:rPr>
      </w:pPr>
    </w:p>
    <w:bookmarkEnd w:id="2"/>
    <w:p w14:paraId="7C3FFB94" w14:textId="05AA04C2" w:rsidR="00011CE1" w:rsidRPr="00C0473C" w:rsidRDefault="00011CE1" w:rsidP="004D1087">
      <w:pPr>
        <w:rPr>
          <w:rFonts w:eastAsia="Times New Roman" w:cs="Times New Roman"/>
          <w:sz w:val="24"/>
          <w:szCs w:val="24"/>
          <w:lang w:val="es-ES_tradnl" w:eastAsia="es-ES"/>
        </w:rPr>
      </w:pPr>
    </w:p>
    <w:sectPr w:rsidR="00011CE1" w:rsidRPr="00C0473C" w:rsidSect="00C96032">
      <w:pgSz w:w="11906" w:h="16838"/>
      <w:pgMar w:top="1135" w:right="1701" w:bottom="709" w:left="1701" w:header="426" w:footer="5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8858" w14:textId="77777777" w:rsidR="0064149E" w:rsidRDefault="0064149E" w:rsidP="00EF25F9">
      <w:pPr>
        <w:spacing w:after="0" w:line="240" w:lineRule="auto"/>
      </w:pPr>
      <w:r>
        <w:separator/>
      </w:r>
    </w:p>
  </w:endnote>
  <w:endnote w:type="continuationSeparator" w:id="0">
    <w:p w14:paraId="596E48A9" w14:textId="77777777" w:rsidR="0064149E" w:rsidRDefault="0064149E" w:rsidP="00EF2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P MathA"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30AC" w14:textId="20559C49" w:rsidR="00011CE1" w:rsidRDefault="00011CE1">
    <w:pPr>
      <w:pStyle w:val="Piedepgina"/>
    </w:pPr>
    <w:r>
      <w:rPr>
        <w:sz w:val="20"/>
        <w:szCs w:val="20"/>
      </w:rPr>
      <w:t>Modelo: 91FO8</w:t>
    </w:r>
    <w:r>
      <w:rPr>
        <w:sz w:val="20"/>
        <w:szCs w:val="20"/>
      </w:rPr>
      <w:tab/>
    </w:r>
    <w:r>
      <w:rPr>
        <w:sz w:val="20"/>
        <w:szCs w:val="20"/>
      </w:rPr>
      <w:tab/>
    </w:r>
    <w:sdt>
      <w:sdtPr>
        <w:id w:val="-1352339586"/>
        <w:docPartObj>
          <w:docPartGallery w:val="Page Numbers (Bottom of Page)"/>
          <w:docPartUnique/>
        </w:docPartObj>
      </w:sdtPr>
      <w:sdtEndPr/>
      <w:sdtContent>
        <w:sdt>
          <w:sdtPr>
            <w:id w:val="476497704"/>
            <w:docPartObj>
              <w:docPartGallery w:val="Page Numbers (Top of Page)"/>
              <w:docPartUnique/>
            </w:docPartObj>
          </w:sdtPr>
          <w:sdtEndPr/>
          <w:sdtContent>
            <w:r w:rsidRPr="00CD6B46">
              <w:t xml:space="preserve">Página </w:t>
            </w:r>
            <w:r w:rsidRPr="00CD6B46">
              <w:rPr>
                <w:b/>
                <w:bCs/>
                <w:sz w:val="24"/>
                <w:szCs w:val="24"/>
              </w:rPr>
              <w:fldChar w:fldCharType="begin"/>
            </w:r>
            <w:r w:rsidRPr="00CD6B46">
              <w:rPr>
                <w:b/>
                <w:bCs/>
              </w:rPr>
              <w:instrText>PAGE</w:instrText>
            </w:r>
            <w:r w:rsidRPr="00CD6B4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0</w:t>
            </w:r>
            <w:r w:rsidRPr="00CD6B46">
              <w:rPr>
                <w:b/>
                <w:bCs/>
                <w:sz w:val="24"/>
                <w:szCs w:val="24"/>
              </w:rPr>
              <w:fldChar w:fldCharType="end"/>
            </w:r>
            <w:r w:rsidRPr="00CD6B46">
              <w:t xml:space="preserve"> de </w:t>
            </w:r>
            <w:r w:rsidRPr="00CD6B46">
              <w:rPr>
                <w:b/>
                <w:bCs/>
                <w:sz w:val="24"/>
                <w:szCs w:val="24"/>
              </w:rPr>
              <w:fldChar w:fldCharType="begin"/>
            </w:r>
            <w:r w:rsidRPr="00CD6B46">
              <w:rPr>
                <w:b/>
                <w:bCs/>
              </w:rPr>
              <w:instrText>NUMPAGES</w:instrText>
            </w:r>
            <w:r w:rsidRPr="00CD6B4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Pr="00CD6B4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75E3F" w14:textId="3E1CE9AA" w:rsidR="0064149E" w:rsidRPr="00A12A8D" w:rsidRDefault="00011CE1" w:rsidP="00CE2E71">
    <w:pPr>
      <w:pStyle w:val="Piedepgina"/>
      <w:jc w:val="center"/>
      <w:rPr>
        <w:sz w:val="20"/>
        <w:szCs w:val="20"/>
      </w:rPr>
    </w:pPr>
    <w:r>
      <w:rPr>
        <w:sz w:val="20"/>
        <w:szCs w:val="20"/>
      </w:rPr>
      <w:t xml:space="preserve">Modelo: </w:t>
    </w:r>
    <w:r w:rsidR="00CE2E71">
      <w:rPr>
        <w:sz w:val="20"/>
        <w:szCs w:val="20"/>
      </w:rPr>
      <w:t>1738FO6</w:t>
    </w:r>
    <w:r w:rsidR="0064149E">
      <w:rPr>
        <w:sz w:val="20"/>
        <w:szCs w:val="20"/>
      </w:rPr>
      <w:tab/>
    </w:r>
    <w:r w:rsidR="0064149E">
      <w:rPr>
        <w:sz w:val="20"/>
        <w:szCs w:val="20"/>
      </w:rPr>
      <w:tab/>
    </w:r>
    <w:sdt>
      <w:sdtPr>
        <w:rPr>
          <w:sz w:val="20"/>
          <w:szCs w:val="20"/>
        </w:rPr>
        <w:id w:val="-63094388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20"/>
              <w:szCs w:val="20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64149E" w:rsidRPr="00A12A8D">
              <w:rPr>
                <w:sz w:val="20"/>
                <w:szCs w:val="20"/>
              </w:rPr>
              <w:t xml:space="preserve">Página </w:t>
            </w:r>
            <w:r w:rsidR="0064149E" w:rsidRPr="00A12A8D">
              <w:rPr>
                <w:b/>
                <w:bCs/>
                <w:sz w:val="20"/>
                <w:szCs w:val="20"/>
              </w:rPr>
              <w:fldChar w:fldCharType="begin"/>
            </w:r>
            <w:r w:rsidR="0064149E" w:rsidRPr="00A12A8D">
              <w:rPr>
                <w:b/>
                <w:bCs/>
                <w:sz w:val="20"/>
                <w:szCs w:val="20"/>
              </w:rPr>
              <w:instrText>PAGE</w:instrText>
            </w:r>
            <w:r w:rsidR="0064149E" w:rsidRPr="00A12A8D">
              <w:rPr>
                <w:b/>
                <w:bCs/>
                <w:sz w:val="20"/>
                <w:szCs w:val="20"/>
              </w:rPr>
              <w:fldChar w:fldCharType="separate"/>
            </w:r>
            <w:r w:rsidR="00444D9F">
              <w:rPr>
                <w:b/>
                <w:bCs/>
                <w:noProof/>
                <w:sz w:val="20"/>
                <w:szCs w:val="20"/>
              </w:rPr>
              <w:t>3</w:t>
            </w:r>
            <w:r w:rsidR="0064149E" w:rsidRPr="00A12A8D">
              <w:rPr>
                <w:b/>
                <w:bCs/>
                <w:sz w:val="20"/>
                <w:szCs w:val="20"/>
              </w:rPr>
              <w:fldChar w:fldCharType="end"/>
            </w:r>
            <w:r w:rsidR="0064149E" w:rsidRPr="00A12A8D">
              <w:rPr>
                <w:sz w:val="20"/>
                <w:szCs w:val="20"/>
              </w:rPr>
              <w:t xml:space="preserve"> de </w:t>
            </w:r>
            <w:r w:rsidR="00444D9F">
              <w:rPr>
                <w:b/>
                <w:sz w:val="20"/>
                <w:szCs w:val="20"/>
              </w:rPr>
              <w:t>6</w:t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478C5" w14:textId="77777777" w:rsidR="0064149E" w:rsidRDefault="0064149E" w:rsidP="00EF25F9">
      <w:pPr>
        <w:spacing w:after="0" w:line="240" w:lineRule="auto"/>
      </w:pPr>
      <w:r>
        <w:separator/>
      </w:r>
    </w:p>
  </w:footnote>
  <w:footnote w:type="continuationSeparator" w:id="0">
    <w:p w14:paraId="367EC54D" w14:textId="77777777" w:rsidR="0064149E" w:rsidRDefault="0064149E" w:rsidP="00EF25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AF3EF" w14:textId="7E3416BE" w:rsidR="0064149E" w:rsidRDefault="00E76C77" w:rsidP="00FC0E94">
    <w:pPr>
      <w:pStyle w:val="Encabezado"/>
      <w:spacing w:after="120"/>
      <w:jc w:val="center"/>
    </w:pPr>
    <w:r>
      <w:rPr>
        <w:noProof/>
      </w:rPr>
      <w:drawing>
        <wp:inline distT="0" distB="0" distL="0" distR="0" wp14:anchorId="2F597D99" wp14:editId="4BDD309C">
          <wp:extent cx="5400040" cy="704215"/>
          <wp:effectExtent l="0" t="0" r="0" b="635"/>
          <wp:docPr id="20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D9FA" w14:textId="2DBAA557" w:rsidR="0064149E" w:rsidRDefault="00BB056C">
    <w:pPr>
      <w:pStyle w:val="Encabezado"/>
    </w:pPr>
    <w:r w:rsidRPr="00BB056C">
      <w:rPr>
        <w:noProof/>
        <w:lang w:eastAsia="es-ES"/>
      </w:rPr>
      <w:drawing>
        <wp:inline distT="0" distB="0" distL="0" distR="0" wp14:anchorId="5F9EB509" wp14:editId="7C99E412">
          <wp:extent cx="5400040" cy="639922"/>
          <wp:effectExtent l="0" t="0" r="0" b="8255"/>
          <wp:docPr id="1" name="Imagen 1" descr="\\Mam\mam\ALCAL016\GRP\DAF\AREA FEADER NO SIGC I\LOGOS\Logo FO cofinanci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Mam\mam\ALCAL016\GRP\DAF\AREA FEADER NO SIGC I\LOGOS\Logo FO cofinanci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39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0AE516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6176DC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D9753C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AD21B4"/>
    <w:multiLevelType w:val="hybridMultilevel"/>
    <w:tmpl w:val="60C037D2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A405CCF"/>
    <w:multiLevelType w:val="multilevel"/>
    <w:tmpl w:val="ECEA91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42512A8"/>
    <w:multiLevelType w:val="hybridMultilevel"/>
    <w:tmpl w:val="E90AA1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F43F9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6CA7F26"/>
    <w:multiLevelType w:val="hybridMultilevel"/>
    <w:tmpl w:val="4D6C7D06"/>
    <w:lvl w:ilvl="0" w:tplc="AFF4A2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06CBB"/>
    <w:multiLevelType w:val="hybridMultilevel"/>
    <w:tmpl w:val="77BE1B1C"/>
    <w:lvl w:ilvl="0" w:tplc="862AA0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13BC9"/>
    <w:multiLevelType w:val="hybridMultilevel"/>
    <w:tmpl w:val="B1AE02BC"/>
    <w:lvl w:ilvl="0" w:tplc="339081A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443FC"/>
    <w:multiLevelType w:val="multilevel"/>
    <w:tmpl w:val="AB3ED6D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11" w15:restartNumberingAfterBreak="0">
    <w:nsid w:val="22CA6B18"/>
    <w:multiLevelType w:val="hybridMultilevel"/>
    <w:tmpl w:val="9A8EAB44"/>
    <w:lvl w:ilvl="0" w:tplc="D82CD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373DB"/>
    <w:multiLevelType w:val="multilevel"/>
    <w:tmpl w:val="BA4EC0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B5C10FD"/>
    <w:multiLevelType w:val="multilevel"/>
    <w:tmpl w:val="183CF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BEE7C2D"/>
    <w:multiLevelType w:val="hybridMultilevel"/>
    <w:tmpl w:val="28F251D2"/>
    <w:lvl w:ilvl="0" w:tplc="10AE5168">
      <w:numFmt w:val="bullet"/>
      <w:lvlText w:val=""/>
      <w:lvlJc w:val="left"/>
      <w:pPr>
        <w:ind w:left="1146" w:hanging="360"/>
      </w:pPr>
      <w:rPr>
        <w:rFonts w:ascii="WP MathA" w:hAnsi="WP MathA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D4911E2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A4832"/>
    <w:multiLevelType w:val="hybridMultilevel"/>
    <w:tmpl w:val="9D7AEF38"/>
    <w:lvl w:ilvl="0" w:tplc="46D24F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1A95FAA"/>
    <w:multiLevelType w:val="multilevel"/>
    <w:tmpl w:val="B6E01D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4E73BF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A7509D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4C93ABE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61E5CF4"/>
    <w:multiLevelType w:val="multilevel"/>
    <w:tmpl w:val="3C4A2E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76900BC"/>
    <w:multiLevelType w:val="hybridMultilevel"/>
    <w:tmpl w:val="9FC2560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9A35E57"/>
    <w:multiLevelType w:val="multilevel"/>
    <w:tmpl w:val="E224105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3CBE10A2"/>
    <w:multiLevelType w:val="hybridMultilevel"/>
    <w:tmpl w:val="B2C27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0C1826"/>
    <w:multiLevelType w:val="multilevel"/>
    <w:tmpl w:val="AD68F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EA87FB5"/>
    <w:multiLevelType w:val="multilevel"/>
    <w:tmpl w:val="1C4C0F6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27" w15:restartNumberingAfterBreak="0">
    <w:nsid w:val="41215F75"/>
    <w:multiLevelType w:val="hybridMultilevel"/>
    <w:tmpl w:val="DE8C4528"/>
    <w:lvl w:ilvl="0" w:tplc="507295C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E27EE"/>
    <w:multiLevelType w:val="hybridMultilevel"/>
    <w:tmpl w:val="04E6438E"/>
    <w:lvl w:ilvl="0" w:tplc="C664A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E1344"/>
    <w:multiLevelType w:val="hybridMultilevel"/>
    <w:tmpl w:val="FFEE02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C6778F"/>
    <w:multiLevelType w:val="hybridMultilevel"/>
    <w:tmpl w:val="E50C90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248A5"/>
    <w:multiLevelType w:val="hybridMultilevel"/>
    <w:tmpl w:val="65FE3970"/>
    <w:lvl w:ilvl="0" w:tplc="5CAA3F54">
      <w:start w:val="22"/>
      <w:numFmt w:val="bullet"/>
      <w:lvlText w:val="—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7367A9E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9B95150"/>
    <w:multiLevelType w:val="hybridMultilevel"/>
    <w:tmpl w:val="52FA9CEA"/>
    <w:lvl w:ilvl="0" w:tplc="10AE5168">
      <w:numFmt w:val="bullet"/>
      <w:lvlText w:val=""/>
      <w:lvlJc w:val="left"/>
      <w:pPr>
        <w:ind w:left="1004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AD01948"/>
    <w:multiLevelType w:val="hybridMultilevel"/>
    <w:tmpl w:val="170A2A70"/>
    <w:lvl w:ilvl="0" w:tplc="BB1A433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944BF"/>
    <w:multiLevelType w:val="multilevel"/>
    <w:tmpl w:val="FFEE021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635DA"/>
    <w:multiLevelType w:val="hybridMultilevel"/>
    <w:tmpl w:val="653ACD72"/>
    <w:lvl w:ilvl="0" w:tplc="10AE5168">
      <w:numFmt w:val="bullet"/>
      <w:lvlText w:val=""/>
      <w:lvlJc w:val="left"/>
      <w:pPr>
        <w:ind w:left="720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BB0F14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C4D1A98"/>
    <w:multiLevelType w:val="hybridMultilevel"/>
    <w:tmpl w:val="F79EFDA8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FE336C3"/>
    <w:multiLevelType w:val="hybridMultilevel"/>
    <w:tmpl w:val="BB9A9E4E"/>
    <w:lvl w:ilvl="0" w:tplc="83E430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F25720"/>
    <w:multiLevelType w:val="hybridMultilevel"/>
    <w:tmpl w:val="226E3628"/>
    <w:lvl w:ilvl="0" w:tplc="EF8C67A8">
      <w:start w:val="1"/>
      <w:numFmt w:val="upperLetter"/>
      <w:lvlText w:val="%1."/>
      <w:lvlJc w:val="left"/>
      <w:pPr>
        <w:ind w:left="1004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5A763BE"/>
    <w:multiLevelType w:val="multilevel"/>
    <w:tmpl w:val="0FCEC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84B26C8"/>
    <w:multiLevelType w:val="hybridMultilevel"/>
    <w:tmpl w:val="F0B2A56C"/>
    <w:lvl w:ilvl="0" w:tplc="5CAA3F54">
      <w:start w:val="22"/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33693"/>
    <w:multiLevelType w:val="hybridMultilevel"/>
    <w:tmpl w:val="A8CAFCC6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972571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lvl w:ilvl="0">
        <w:numFmt w:val="bullet"/>
        <w:lvlText w:val=""/>
        <w:legacy w:legacy="1" w:legacySpace="0" w:legacyIndent="720"/>
        <w:lvlJc w:val="left"/>
        <w:pPr>
          <w:ind w:left="720" w:hanging="720"/>
        </w:pPr>
        <w:rPr>
          <w:rFonts w:ascii="WP MathA" w:hAnsi="WP MathA" w:hint="default"/>
        </w:rPr>
      </w:lvl>
    </w:lvlOverride>
  </w:num>
  <w:num w:numId="2">
    <w:abstractNumId w:val="22"/>
  </w:num>
  <w:num w:numId="3">
    <w:abstractNumId w:val="6"/>
  </w:num>
  <w:num w:numId="4">
    <w:abstractNumId w:val="2"/>
  </w:num>
  <w:num w:numId="5">
    <w:abstractNumId w:val="23"/>
  </w:num>
  <w:num w:numId="6">
    <w:abstractNumId w:val="26"/>
  </w:num>
  <w:num w:numId="7">
    <w:abstractNumId w:val="0"/>
    <w:lvlOverride w:ilvl="0">
      <w:lvl w:ilvl="0">
        <w:numFmt w:val="bullet"/>
        <w:lvlText w:val=""/>
        <w:legacy w:legacy="1" w:legacySpace="0" w:legacyIndent="720"/>
        <w:lvlJc w:val="left"/>
        <w:pPr>
          <w:ind w:left="1440" w:hanging="720"/>
        </w:pPr>
        <w:rPr>
          <w:rFonts w:ascii="WP MathA" w:hAnsi="WP MathA" w:hint="default"/>
        </w:rPr>
      </w:lvl>
    </w:lvlOverride>
  </w:num>
  <w:num w:numId="8">
    <w:abstractNumId w:val="9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3"/>
  </w:num>
  <w:num w:numId="11">
    <w:abstractNumId w:val="28"/>
  </w:num>
  <w:num w:numId="12">
    <w:abstractNumId w:val="15"/>
  </w:num>
  <w:num w:numId="13">
    <w:abstractNumId w:val="11"/>
  </w:num>
  <w:num w:numId="14">
    <w:abstractNumId w:val="39"/>
  </w:num>
  <w:num w:numId="15">
    <w:abstractNumId w:val="16"/>
  </w:num>
  <w:num w:numId="16">
    <w:abstractNumId w:val="5"/>
  </w:num>
  <w:num w:numId="17">
    <w:abstractNumId w:val="18"/>
  </w:num>
  <w:num w:numId="18">
    <w:abstractNumId w:val="25"/>
  </w:num>
  <w:num w:numId="19">
    <w:abstractNumId w:val="21"/>
  </w:num>
  <w:num w:numId="20">
    <w:abstractNumId w:val="41"/>
  </w:num>
  <w:num w:numId="21">
    <w:abstractNumId w:val="9"/>
  </w:num>
  <w:num w:numId="22">
    <w:abstractNumId w:val="38"/>
  </w:num>
  <w:num w:numId="23">
    <w:abstractNumId w:val="13"/>
  </w:num>
  <w:num w:numId="24">
    <w:abstractNumId w:val="17"/>
  </w:num>
  <w:num w:numId="25">
    <w:abstractNumId w:val="4"/>
  </w:num>
  <w:num w:numId="26">
    <w:abstractNumId w:val="1"/>
  </w:num>
  <w:num w:numId="27">
    <w:abstractNumId w:val="10"/>
  </w:num>
  <w:num w:numId="28">
    <w:abstractNumId w:val="37"/>
  </w:num>
  <w:num w:numId="29">
    <w:abstractNumId w:val="20"/>
  </w:num>
  <w:num w:numId="30">
    <w:abstractNumId w:val="12"/>
  </w:num>
  <w:num w:numId="31">
    <w:abstractNumId w:val="30"/>
  </w:num>
  <w:num w:numId="32">
    <w:abstractNumId w:val="14"/>
  </w:num>
  <w:num w:numId="33">
    <w:abstractNumId w:val="3"/>
  </w:num>
  <w:num w:numId="34">
    <w:abstractNumId w:val="19"/>
  </w:num>
  <w:num w:numId="35">
    <w:abstractNumId w:val="44"/>
  </w:num>
  <w:num w:numId="36">
    <w:abstractNumId w:val="29"/>
  </w:num>
  <w:num w:numId="37">
    <w:abstractNumId w:val="35"/>
  </w:num>
  <w:num w:numId="38">
    <w:abstractNumId w:val="27"/>
  </w:num>
  <w:num w:numId="39">
    <w:abstractNumId w:val="32"/>
  </w:num>
  <w:num w:numId="40">
    <w:abstractNumId w:val="36"/>
  </w:num>
  <w:num w:numId="41">
    <w:abstractNumId w:val="33"/>
  </w:num>
  <w:num w:numId="42">
    <w:abstractNumId w:val="40"/>
  </w:num>
  <w:num w:numId="43">
    <w:abstractNumId w:val="8"/>
  </w:num>
  <w:num w:numId="44">
    <w:abstractNumId w:val="34"/>
  </w:num>
  <w:num w:numId="45">
    <w:abstractNumId w:val="42"/>
  </w:num>
  <w:num w:numId="46">
    <w:abstractNumId w:val="31"/>
  </w:num>
  <w:num w:numId="47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5F9"/>
    <w:rsid w:val="00005996"/>
    <w:rsid w:val="00011CE1"/>
    <w:rsid w:val="000270CD"/>
    <w:rsid w:val="00030F59"/>
    <w:rsid w:val="000339BC"/>
    <w:rsid w:val="00042867"/>
    <w:rsid w:val="00055EB1"/>
    <w:rsid w:val="000615B9"/>
    <w:rsid w:val="0007186F"/>
    <w:rsid w:val="000822B0"/>
    <w:rsid w:val="0009095F"/>
    <w:rsid w:val="00096DD5"/>
    <w:rsid w:val="000A77D7"/>
    <w:rsid w:val="000B4426"/>
    <w:rsid w:val="000B4EDB"/>
    <w:rsid w:val="000B544C"/>
    <w:rsid w:val="000C23A7"/>
    <w:rsid w:val="000C30D5"/>
    <w:rsid w:val="000C38FD"/>
    <w:rsid w:val="000C62B4"/>
    <w:rsid w:val="000D1DF4"/>
    <w:rsid w:val="000D69F2"/>
    <w:rsid w:val="000F446E"/>
    <w:rsid w:val="00103157"/>
    <w:rsid w:val="00114610"/>
    <w:rsid w:val="001419BF"/>
    <w:rsid w:val="0014358D"/>
    <w:rsid w:val="00143CCC"/>
    <w:rsid w:val="00167EA1"/>
    <w:rsid w:val="00174B92"/>
    <w:rsid w:val="00180C5A"/>
    <w:rsid w:val="0018464B"/>
    <w:rsid w:val="001A7A69"/>
    <w:rsid w:val="001B0F61"/>
    <w:rsid w:val="001B5425"/>
    <w:rsid w:val="001C1474"/>
    <w:rsid w:val="001D0DCE"/>
    <w:rsid w:val="001E065C"/>
    <w:rsid w:val="001E0917"/>
    <w:rsid w:val="001F0F22"/>
    <w:rsid w:val="001F2AF3"/>
    <w:rsid w:val="001F7494"/>
    <w:rsid w:val="00206217"/>
    <w:rsid w:val="00207C47"/>
    <w:rsid w:val="00213976"/>
    <w:rsid w:val="00214A94"/>
    <w:rsid w:val="00215CE2"/>
    <w:rsid w:val="0022044E"/>
    <w:rsid w:val="00230100"/>
    <w:rsid w:val="00232100"/>
    <w:rsid w:val="00233C03"/>
    <w:rsid w:val="00240206"/>
    <w:rsid w:val="00245CCA"/>
    <w:rsid w:val="00251684"/>
    <w:rsid w:val="002538DD"/>
    <w:rsid w:val="00254FD4"/>
    <w:rsid w:val="00260FBD"/>
    <w:rsid w:val="002621A5"/>
    <w:rsid w:val="00273F8F"/>
    <w:rsid w:val="002771D0"/>
    <w:rsid w:val="00281B99"/>
    <w:rsid w:val="002A7F46"/>
    <w:rsid w:val="002B2DB8"/>
    <w:rsid w:val="002C0819"/>
    <w:rsid w:val="002F694B"/>
    <w:rsid w:val="0030650E"/>
    <w:rsid w:val="00315482"/>
    <w:rsid w:val="00315E35"/>
    <w:rsid w:val="003338ED"/>
    <w:rsid w:val="00337A5F"/>
    <w:rsid w:val="003445BD"/>
    <w:rsid w:val="00352240"/>
    <w:rsid w:val="00355F17"/>
    <w:rsid w:val="00363E19"/>
    <w:rsid w:val="003673E2"/>
    <w:rsid w:val="00383449"/>
    <w:rsid w:val="00383ECB"/>
    <w:rsid w:val="00385DF0"/>
    <w:rsid w:val="00386AAA"/>
    <w:rsid w:val="003955E3"/>
    <w:rsid w:val="003B743B"/>
    <w:rsid w:val="003E3A6A"/>
    <w:rsid w:val="003F3F34"/>
    <w:rsid w:val="00401E3D"/>
    <w:rsid w:val="00404B94"/>
    <w:rsid w:val="00410CC5"/>
    <w:rsid w:val="00413027"/>
    <w:rsid w:val="004430FE"/>
    <w:rsid w:val="00444D9F"/>
    <w:rsid w:val="00476479"/>
    <w:rsid w:val="00477180"/>
    <w:rsid w:val="004970DF"/>
    <w:rsid w:val="004A122E"/>
    <w:rsid w:val="004B00AA"/>
    <w:rsid w:val="004C52C6"/>
    <w:rsid w:val="004C5C33"/>
    <w:rsid w:val="004D1087"/>
    <w:rsid w:val="004D34A0"/>
    <w:rsid w:val="004D40E2"/>
    <w:rsid w:val="004D5849"/>
    <w:rsid w:val="004F23E2"/>
    <w:rsid w:val="004F5FBB"/>
    <w:rsid w:val="00505511"/>
    <w:rsid w:val="00507E41"/>
    <w:rsid w:val="00512A8A"/>
    <w:rsid w:val="00512ED6"/>
    <w:rsid w:val="005168C9"/>
    <w:rsid w:val="00525D38"/>
    <w:rsid w:val="00526A43"/>
    <w:rsid w:val="005437F3"/>
    <w:rsid w:val="00550D33"/>
    <w:rsid w:val="00561F31"/>
    <w:rsid w:val="005654D1"/>
    <w:rsid w:val="00566298"/>
    <w:rsid w:val="00570C03"/>
    <w:rsid w:val="00573E34"/>
    <w:rsid w:val="00574B07"/>
    <w:rsid w:val="00575B12"/>
    <w:rsid w:val="0058004F"/>
    <w:rsid w:val="005820ED"/>
    <w:rsid w:val="00592E50"/>
    <w:rsid w:val="00594330"/>
    <w:rsid w:val="00594A2A"/>
    <w:rsid w:val="0059583B"/>
    <w:rsid w:val="005A4898"/>
    <w:rsid w:val="005A6693"/>
    <w:rsid w:val="005B52A2"/>
    <w:rsid w:val="005B52B3"/>
    <w:rsid w:val="005C0814"/>
    <w:rsid w:val="005E49B1"/>
    <w:rsid w:val="005F3038"/>
    <w:rsid w:val="006004B1"/>
    <w:rsid w:val="00605940"/>
    <w:rsid w:val="00610787"/>
    <w:rsid w:val="00625039"/>
    <w:rsid w:val="0062715E"/>
    <w:rsid w:val="0064149E"/>
    <w:rsid w:val="00653AC5"/>
    <w:rsid w:val="00655A50"/>
    <w:rsid w:val="00666FC4"/>
    <w:rsid w:val="00671C4E"/>
    <w:rsid w:val="00672EE4"/>
    <w:rsid w:val="006936DC"/>
    <w:rsid w:val="0069405D"/>
    <w:rsid w:val="0069528C"/>
    <w:rsid w:val="006A3170"/>
    <w:rsid w:val="006A3686"/>
    <w:rsid w:val="006A3F26"/>
    <w:rsid w:val="006A7A24"/>
    <w:rsid w:val="006B055C"/>
    <w:rsid w:val="006B2BFB"/>
    <w:rsid w:val="006C23E4"/>
    <w:rsid w:val="006C68B8"/>
    <w:rsid w:val="006F0DA0"/>
    <w:rsid w:val="00705B52"/>
    <w:rsid w:val="007216A7"/>
    <w:rsid w:val="0073474F"/>
    <w:rsid w:val="00770E56"/>
    <w:rsid w:val="0077596F"/>
    <w:rsid w:val="00781DEA"/>
    <w:rsid w:val="00784815"/>
    <w:rsid w:val="00784AC7"/>
    <w:rsid w:val="00785A9E"/>
    <w:rsid w:val="00790CFA"/>
    <w:rsid w:val="007924E6"/>
    <w:rsid w:val="007B0070"/>
    <w:rsid w:val="007C1DA6"/>
    <w:rsid w:val="007C4369"/>
    <w:rsid w:val="007D2502"/>
    <w:rsid w:val="007D4DDC"/>
    <w:rsid w:val="007D71D5"/>
    <w:rsid w:val="007D7AE8"/>
    <w:rsid w:val="007E19C6"/>
    <w:rsid w:val="007E1A85"/>
    <w:rsid w:val="007E2597"/>
    <w:rsid w:val="007E757B"/>
    <w:rsid w:val="007F27DD"/>
    <w:rsid w:val="007F2BD7"/>
    <w:rsid w:val="007F7867"/>
    <w:rsid w:val="00807C11"/>
    <w:rsid w:val="00807F6A"/>
    <w:rsid w:val="008154AE"/>
    <w:rsid w:val="00822308"/>
    <w:rsid w:val="00822516"/>
    <w:rsid w:val="00825103"/>
    <w:rsid w:val="00825CE2"/>
    <w:rsid w:val="0082654C"/>
    <w:rsid w:val="00830FC3"/>
    <w:rsid w:val="00834C86"/>
    <w:rsid w:val="008379D7"/>
    <w:rsid w:val="0084669B"/>
    <w:rsid w:val="008545F6"/>
    <w:rsid w:val="00854A2D"/>
    <w:rsid w:val="00855033"/>
    <w:rsid w:val="008604E0"/>
    <w:rsid w:val="00862491"/>
    <w:rsid w:val="0086493F"/>
    <w:rsid w:val="00893EC5"/>
    <w:rsid w:val="008B2EE2"/>
    <w:rsid w:val="008C138A"/>
    <w:rsid w:val="008C7D3B"/>
    <w:rsid w:val="008D1937"/>
    <w:rsid w:val="008D1AC0"/>
    <w:rsid w:val="008D44D0"/>
    <w:rsid w:val="008E296C"/>
    <w:rsid w:val="008E5F93"/>
    <w:rsid w:val="00904278"/>
    <w:rsid w:val="0090572F"/>
    <w:rsid w:val="009270A9"/>
    <w:rsid w:val="0092743B"/>
    <w:rsid w:val="0093374D"/>
    <w:rsid w:val="00934AF4"/>
    <w:rsid w:val="00940695"/>
    <w:rsid w:val="00940AFD"/>
    <w:rsid w:val="00947197"/>
    <w:rsid w:val="00956F61"/>
    <w:rsid w:val="0096108D"/>
    <w:rsid w:val="009766C2"/>
    <w:rsid w:val="00983604"/>
    <w:rsid w:val="00991092"/>
    <w:rsid w:val="00995DE3"/>
    <w:rsid w:val="009A46CC"/>
    <w:rsid w:val="009A6798"/>
    <w:rsid w:val="009B3431"/>
    <w:rsid w:val="009B4D99"/>
    <w:rsid w:val="00A1046F"/>
    <w:rsid w:val="00A107B7"/>
    <w:rsid w:val="00A12A8D"/>
    <w:rsid w:val="00A212AE"/>
    <w:rsid w:val="00A242EC"/>
    <w:rsid w:val="00A30EBD"/>
    <w:rsid w:val="00A32027"/>
    <w:rsid w:val="00A3639F"/>
    <w:rsid w:val="00A46682"/>
    <w:rsid w:val="00A5557E"/>
    <w:rsid w:val="00A64B75"/>
    <w:rsid w:val="00A94726"/>
    <w:rsid w:val="00AA27F4"/>
    <w:rsid w:val="00AA2BB7"/>
    <w:rsid w:val="00AA33B6"/>
    <w:rsid w:val="00AB6E9A"/>
    <w:rsid w:val="00AC3C0B"/>
    <w:rsid w:val="00AD570D"/>
    <w:rsid w:val="00AD681C"/>
    <w:rsid w:val="00AE58CF"/>
    <w:rsid w:val="00AE77B1"/>
    <w:rsid w:val="00AF14F6"/>
    <w:rsid w:val="00B25941"/>
    <w:rsid w:val="00B347D5"/>
    <w:rsid w:val="00B3623F"/>
    <w:rsid w:val="00B770B3"/>
    <w:rsid w:val="00B82529"/>
    <w:rsid w:val="00B869BD"/>
    <w:rsid w:val="00B92170"/>
    <w:rsid w:val="00B9669B"/>
    <w:rsid w:val="00BA4040"/>
    <w:rsid w:val="00BA672A"/>
    <w:rsid w:val="00BB056C"/>
    <w:rsid w:val="00BB5389"/>
    <w:rsid w:val="00BC0B91"/>
    <w:rsid w:val="00BE6D9B"/>
    <w:rsid w:val="00BF29EF"/>
    <w:rsid w:val="00C00730"/>
    <w:rsid w:val="00C0330A"/>
    <w:rsid w:val="00C0473C"/>
    <w:rsid w:val="00C0522A"/>
    <w:rsid w:val="00C11C3F"/>
    <w:rsid w:val="00C15E32"/>
    <w:rsid w:val="00C224A9"/>
    <w:rsid w:val="00C224CB"/>
    <w:rsid w:val="00C32002"/>
    <w:rsid w:val="00C346E5"/>
    <w:rsid w:val="00C45352"/>
    <w:rsid w:val="00C57D44"/>
    <w:rsid w:val="00C636D5"/>
    <w:rsid w:val="00C652A2"/>
    <w:rsid w:val="00C82D7E"/>
    <w:rsid w:val="00C84D83"/>
    <w:rsid w:val="00C96032"/>
    <w:rsid w:val="00CA45B4"/>
    <w:rsid w:val="00CC4752"/>
    <w:rsid w:val="00CD6B46"/>
    <w:rsid w:val="00CE2E71"/>
    <w:rsid w:val="00CE57F4"/>
    <w:rsid w:val="00CF1B5A"/>
    <w:rsid w:val="00CF6962"/>
    <w:rsid w:val="00D0026C"/>
    <w:rsid w:val="00D161BB"/>
    <w:rsid w:val="00D16F5F"/>
    <w:rsid w:val="00D23866"/>
    <w:rsid w:val="00D27513"/>
    <w:rsid w:val="00D415D6"/>
    <w:rsid w:val="00D41CED"/>
    <w:rsid w:val="00D421A7"/>
    <w:rsid w:val="00D630B8"/>
    <w:rsid w:val="00D7246A"/>
    <w:rsid w:val="00D75138"/>
    <w:rsid w:val="00D92F89"/>
    <w:rsid w:val="00DB4B18"/>
    <w:rsid w:val="00DC08C2"/>
    <w:rsid w:val="00DD12B9"/>
    <w:rsid w:val="00DD25A7"/>
    <w:rsid w:val="00DD2D98"/>
    <w:rsid w:val="00DF4D8D"/>
    <w:rsid w:val="00E048F0"/>
    <w:rsid w:val="00E0675A"/>
    <w:rsid w:val="00E26779"/>
    <w:rsid w:val="00E27569"/>
    <w:rsid w:val="00E3224B"/>
    <w:rsid w:val="00E43304"/>
    <w:rsid w:val="00E536B8"/>
    <w:rsid w:val="00E5791F"/>
    <w:rsid w:val="00E75593"/>
    <w:rsid w:val="00E76C77"/>
    <w:rsid w:val="00E81092"/>
    <w:rsid w:val="00E83C6F"/>
    <w:rsid w:val="00E9014E"/>
    <w:rsid w:val="00EB3819"/>
    <w:rsid w:val="00EB4376"/>
    <w:rsid w:val="00EB62CB"/>
    <w:rsid w:val="00EB63F8"/>
    <w:rsid w:val="00EC0270"/>
    <w:rsid w:val="00EC0E38"/>
    <w:rsid w:val="00EC18F5"/>
    <w:rsid w:val="00EC32B6"/>
    <w:rsid w:val="00EE4CD0"/>
    <w:rsid w:val="00EF25F9"/>
    <w:rsid w:val="00EF4B37"/>
    <w:rsid w:val="00EF5C3E"/>
    <w:rsid w:val="00F072A8"/>
    <w:rsid w:val="00F318FD"/>
    <w:rsid w:val="00F33C40"/>
    <w:rsid w:val="00F37D8B"/>
    <w:rsid w:val="00F41A64"/>
    <w:rsid w:val="00F5065C"/>
    <w:rsid w:val="00F52A42"/>
    <w:rsid w:val="00F661D9"/>
    <w:rsid w:val="00F7097C"/>
    <w:rsid w:val="00F710F3"/>
    <w:rsid w:val="00F74C8D"/>
    <w:rsid w:val="00F83A91"/>
    <w:rsid w:val="00F959E3"/>
    <w:rsid w:val="00FA0718"/>
    <w:rsid w:val="00FA0970"/>
    <w:rsid w:val="00FB07DC"/>
    <w:rsid w:val="00FB3D5F"/>
    <w:rsid w:val="00FC0E94"/>
    <w:rsid w:val="00FE1EBA"/>
    <w:rsid w:val="00FE263C"/>
    <w:rsid w:val="00FF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5"/>
    <o:shapelayout v:ext="edit">
      <o:idmap v:ext="edit" data="1"/>
    </o:shapelayout>
  </w:shapeDefaults>
  <w:decimalSymbol w:val=","/>
  <w:listSeparator w:val=";"/>
  <w14:docId w14:val="17BEFF4F"/>
  <w15:chartTrackingRefBased/>
  <w15:docId w15:val="{E97575DB-BC9E-49BA-852F-D68732E0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F5F"/>
    <w:rPr>
      <w:rFonts w:ascii="Arial Narrow" w:hAnsi="Arial Narrow"/>
    </w:rPr>
  </w:style>
  <w:style w:type="paragraph" w:styleId="Ttulo1">
    <w:name w:val="heading 1"/>
    <w:basedOn w:val="Normal"/>
    <w:next w:val="Normal"/>
    <w:link w:val="Ttulo1Car"/>
    <w:qFormat/>
    <w:rsid w:val="00233C03"/>
    <w:pPr>
      <w:keepNext/>
      <w:widowControl w:val="0"/>
      <w:overflowPunct w:val="0"/>
      <w:autoSpaceDE w:val="0"/>
      <w:autoSpaceDN w:val="0"/>
      <w:adjustRightInd w:val="0"/>
      <w:spacing w:after="240" w:line="240" w:lineRule="auto"/>
      <w:jc w:val="center"/>
      <w:outlineLvl w:val="0"/>
    </w:pPr>
    <w:rPr>
      <w:rFonts w:eastAsia="Times New Roman" w:cs="Times New Roman"/>
      <w:sz w:val="28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F25F9"/>
  </w:style>
  <w:style w:type="paragraph" w:styleId="Piedepgina">
    <w:name w:val="footer"/>
    <w:basedOn w:val="Normal"/>
    <w:link w:val="PiedepginaCar"/>
    <w:uiPriority w:val="99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5F9"/>
  </w:style>
  <w:style w:type="character" w:styleId="Nmerodepgina">
    <w:name w:val="page number"/>
    <w:basedOn w:val="Fuentedeprrafopredeter"/>
    <w:rsid w:val="00CF6962"/>
  </w:style>
  <w:style w:type="paragraph" w:styleId="Prrafodelista">
    <w:name w:val="List Paragraph"/>
    <w:basedOn w:val="Normal"/>
    <w:uiPriority w:val="1"/>
    <w:qFormat/>
    <w:rsid w:val="00CF69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05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273F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73F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73F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73F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73F8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semiHidden/>
    <w:unhideWhenUsed/>
    <w:rsid w:val="0027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273F8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766C2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66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unhideWhenUsed/>
    <w:rsid w:val="009766C2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505511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551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CD6B46"/>
    <w:rPr>
      <w:color w:val="0563C1" w:themeColor="hyperlink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2771D0"/>
    <w:pPr>
      <w:spacing w:before="200"/>
      <w:ind w:left="864" w:right="864"/>
      <w:jc w:val="both"/>
    </w:pPr>
    <w:rPr>
      <w:i/>
      <w:iCs/>
      <w:color w:val="404040" w:themeColor="text1" w:themeTint="BF"/>
      <w:sz w:val="18"/>
    </w:rPr>
  </w:style>
  <w:style w:type="character" w:customStyle="1" w:styleId="CitaCar">
    <w:name w:val="Cita Car"/>
    <w:basedOn w:val="Fuentedeprrafopredeter"/>
    <w:link w:val="Cita"/>
    <w:uiPriority w:val="29"/>
    <w:rsid w:val="002771D0"/>
    <w:rPr>
      <w:rFonts w:ascii="Arial Narrow" w:hAnsi="Arial Narrow"/>
      <w:i/>
      <w:iCs/>
      <w:color w:val="404040" w:themeColor="text1" w:themeTint="BF"/>
      <w:sz w:val="18"/>
    </w:rPr>
  </w:style>
  <w:style w:type="paragraph" w:customStyle="1" w:styleId="Notasalpie">
    <w:name w:val="Notas al pie"/>
    <w:basedOn w:val="Textonotapie"/>
    <w:link w:val="NotasalpieCar"/>
    <w:qFormat/>
    <w:rsid w:val="002771D0"/>
    <w:pPr>
      <w:jc w:val="both"/>
    </w:pPr>
    <w:rPr>
      <w:rFonts w:ascii="Arial Narrow" w:hAnsi="Arial Narrow"/>
      <w:sz w:val="18"/>
    </w:rPr>
  </w:style>
  <w:style w:type="character" w:customStyle="1" w:styleId="NotasalpieCar">
    <w:name w:val="Notas al pie Car"/>
    <w:basedOn w:val="TextonotapieCar"/>
    <w:link w:val="Notasalpie"/>
    <w:rsid w:val="002771D0"/>
    <w:rPr>
      <w:rFonts w:ascii="Arial Narrow" w:eastAsia="Times New Roman" w:hAnsi="Arial Narrow" w:cs="Times New Roman"/>
      <w:sz w:val="18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233C03"/>
    <w:rPr>
      <w:rFonts w:ascii="Arial Narrow" w:eastAsia="Times New Roman" w:hAnsi="Arial Narrow" w:cs="Times New Roman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B347D5"/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B347D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347D5"/>
  </w:style>
  <w:style w:type="paragraph" w:customStyle="1" w:styleId="CarCar">
    <w:name w:val="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pidoa">
    <w:name w:val="Rápido a)"/>
    <w:rsid w:val="00B347D5"/>
    <w:pPr>
      <w:autoSpaceDE w:val="0"/>
      <w:autoSpaceDN w:val="0"/>
      <w:adjustRightInd w:val="0"/>
      <w:spacing w:after="0" w:line="240" w:lineRule="auto"/>
      <w:ind w:left="-144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2">
    <w:name w:val="2"/>
    <w:rsid w:val="00B347D5"/>
  </w:style>
  <w:style w:type="character" w:styleId="Hipervnculovisitado">
    <w:name w:val="FollowedHyperlink"/>
    <w:uiPriority w:val="99"/>
    <w:rsid w:val="00B347D5"/>
    <w:rPr>
      <w:color w:val="800080"/>
      <w:u w:val="single"/>
    </w:rPr>
  </w:style>
  <w:style w:type="paragraph" w:customStyle="1" w:styleId="a">
    <w:name w:val="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">
    <w:name w:val="Rápido 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1">
    <w:name w:val="Rápido 1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A0">
    <w:name w:val="Rápido A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0">
    <w:name w:val="Rápido ­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1">
    <w:name w:val="_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B347D5"/>
    <w:pPr>
      <w:widowControl w:val="0"/>
      <w:tabs>
        <w:tab w:val="left" w:pos="-1440"/>
      </w:tabs>
      <w:overflowPunct w:val="0"/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texto">
    <w:name w:val="texto"/>
    <w:basedOn w:val="Normal"/>
    <w:rsid w:val="00B347D5"/>
    <w:pPr>
      <w:spacing w:before="100" w:beforeAutospacing="1" w:after="100" w:afterAutospacing="1" w:line="240" w:lineRule="auto"/>
      <w:ind w:firstLine="300"/>
      <w:jc w:val="both"/>
    </w:pPr>
    <w:rPr>
      <w:rFonts w:ascii="Georgia" w:eastAsia="Times New Roman" w:hAnsi="Georgia" w:cs="Times New Roman"/>
      <w:color w:val="00000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">
    <w:name w:val="Car Car1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5A6693"/>
    <w:pPr>
      <w:widowControl w:val="0"/>
      <w:tabs>
        <w:tab w:val="right" w:leader="dot" w:pos="9015"/>
      </w:tabs>
      <w:overflowPunct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sz w:val="24"/>
      <w:szCs w:val="24"/>
      <w:lang w:val="es-ES_tradnl" w:eastAsia="es-ES"/>
    </w:rPr>
  </w:style>
  <w:style w:type="paragraph" w:customStyle="1" w:styleId="CarCarCarCarCarCarCarCar">
    <w:name w:val="Car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ipo1">
    <w:name w:val="tipo1"/>
    <w:basedOn w:val="Normal"/>
    <w:rsid w:val="00B347D5"/>
    <w:pPr>
      <w:spacing w:before="72" w:after="0" w:line="336" w:lineRule="atLeast"/>
    </w:pPr>
    <w:rPr>
      <w:rFonts w:ascii="Arial" w:eastAsia="Times New Roman" w:hAnsi="Arial" w:cs="Arial"/>
      <w:color w:val="999999"/>
      <w:sz w:val="29"/>
      <w:szCs w:val="29"/>
      <w:lang w:eastAsia="es-ES"/>
    </w:rPr>
  </w:style>
  <w:style w:type="character" w:customStyle="1" w:styleId="idiomaspdf1">
    <w:name w:val="idiomaspdf1"/>
    <w:basedOn w:val="Fuentedeprrafopredeter"/>
    <w:rsid w:val="00B347D5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B347D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B347D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NormalWeb">
    <w:name w:val="Normal (Web)"/>
    <w:basedOn w:val="Normal"/>
    <w:uiPriority w:val="99"/>
    <w:unhideWhenUsed/>
    <w:rsid w:val="00B34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we-math-mathml-inline">
    <w:name w:val="mwe-math-mathml-inline"/>
    <w:basedOn w:val="Fuentedeprrafopredeter"/>
    <w:rsid w:val="00B347D5"/>
  </w:style>
  <w:style w:type="character" w:customStyle="1" w:styleId="BodyTextIn">
    <w:name w:val="Body Text In"/>
    <w:rsid w:val="00B347D5"/>
  </w:style>
  <w:style w:type="paragraph" w:customStyle="1" w:styleId="CarCarCarCarCar1CarCarCarCarCarCarCar">
    <w:name w:val="Car Car Car Car Car1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NormalWeb1">
    <w:name w:val="Normal (Web)1"/>
    <w:basedOn w:val="Normal"/>
    <w:rsid w:val="00B347D5"/>
    <w:pPr>
      <w:spacing w:before="100" w:beforeAutospacing="1" w:after="252" w:line="240" w:lineRule="auto"/>
    </w:pPr>
    <w:rPr>
      <w:rFonts w:ascii="Arial" w:eastAsia="Times New Roman" w:hAnsi="Arial" w:cs="Arial"/>
      <w:color w:val="000000"/>
      <w:sz w:val="19"/>
      <w:szCs w:val="19"/>
      <w:lang w:eastAsia="es-ES"/>
    </w:rPr>
  </w:style>
  <w:style w:type="paragraph" w:customStyle="1" w:styleId="CarCarCarCarCar">
    <w:name w:val="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M1">
    <w:name w:val="CM1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3">
    <w:name w:val="CM3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parrafo-3lineas-t5-c">
    <w:name w:val="foral-f-parrafo-3lineas-t5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B347D5"/>
    <w:rPr>
      <w:b/>
      <w:bCs/>
    </w:rPr>
  </w:style>
  <w:style w:type="paragraph" w:customStyle="1" w:styleId="Default">
    <w:name w:val="Default"/>
    <w:rsid w:val="00B34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Pa14">
    <w:name w:val="Pa14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6">
    <w:name w:val="Pa6"/>
    <w:basedOn w:val="Default"/>
    <w:next w:val="Default"/>
    <w:uiPriority w:val="99"/>
    <w:rsid w:val="00B347D5"/>
    <w:pPr>
      <w:spacing w:line="181" w:lineRule="atLeast"/>
    </w:pPr>
    <w:rPr>
      <w:rFonts w:ascii="Verdana" w:hAnsi="Verdana" w:cs="Times New Roman"/>
      <w:color w:val="auto"/>
    </w:rPr>
  </w:style>
  <w:style w:type="paragraph" w:customStyle="1" w:styleId="Pa7">
    <w:name w:val="Pa7"/>
    <w:basedOn w:val="Default"/>
    <w:next w:val="Default"/>
    <w:uiPriority w:val="99"/>
    <w:rsid w:val="00B347D5"/>
    <w:pPr>
      <w:spacing w:line="161" w:lineRule="atLeast"/>
    </w:pPr>
    <w:rPr>
      <w:rFonts w:ascii="Verdana" w:hAnsi="Verdana" w:cs="Times New Roman"/>
      <w:color w:val="auto"/>
    </w:rPr>
  </w:style>
  <w:style w:type="paragraph" w:customStyle="1" w:styleId="normal2">
    <w:name w:val="normal2"/>
    <w:basedOn w:val="Normal"/>
    <w:rsid w:val="00B347D5"/>
    <w:pPr>
      <w:spacing w:before="134" w:after="0" w:line="312" w:lineRule="atLeast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mple1">
    <w:name w:val="simple1"/>
    <w:basedOn w:val="Normal"/>
    <w:rsid w:val="00B347D5"/>
    <w:pPr>
      <w:spacing w:before="72" w:after="192" w:line="336" w:lineRule="atLeast"/>
      <w:ind w:left="1368"/>
    </w:pPr>
    <w:rPr>
      <w:rFonts w:ascii="Arial" w:eastAsia="Times New Roman" w:hAnsi="Arial" w:cs="Arial"/>
      <w:color w:val="000000"/>
      <w:sz w:val="29"/>
      <w:szCs w:val="29"/>
      <w:lang w:eastAsia="es-ES"/>
    </w:rPr>
  </w:style>
  <w:style w:type="paragraph" w:styleId="Ttulo">
    <w:name w:val="Title"/>
    <w:basedOn w:val="Normal"/>
    <w:link w:val="TtuloCar"/>
    <w:uiPriority w:val="1"/>
    <w:qFormat/>
    <w:rsid w:val="00B347D5"/>
    <w:pPr>
      <w:widowControl w:val="0"/>
      <w:autoSpaceDE w:val="0"/>
      <w:autoSpaceDN w:val="0"/>
      <w:spacing w:before="89" w:after="0" w:line="240" w:lineRule="auto"/>
      <w:ind w:left="100" w:right="401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Car">
    <w:name w:val="Título Car"/>
    <w:basedOn w:val="Fuentedeprrafopredeter"/>
    <w:link w:val="Ttulo"/>
    <w:uiPriority w:val="1"/>
    <w:rsid w:val="00B347D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B347D5"/>
    <w:pPr>
      <w:widowControl w:val="0"/>
      <w:autoSpaceDE w:val="0"/>
      <w:autoSpaceDN w:val="0"/>
      <w:spacing w:after="0" w:line="252" w:lineRule="exact"/>
      <w:ind w:left="188"/>
      <w:jc w:val="center"/>
    </w:pPr>
    <w:rPr>
      <w:rFonts w:ascii="Calibri" w:eastAsia="Calibri" w:hAnsi="Calibri" w:cs="Calibri"/>
    </w:rPr>
  </w:style>
  <w:style w:type="paragraph" w:customStyle="1" w:styleId="BRNormal">
    <w:name w:val="BR_Normal"/>
    <w:basedOn w:val="Normal"/>
    <w:qFormat/>
    <w:rsid w:val="00337A5F"/>
    <w:pPr>
      <w:spacing w:before="120" w:after="120" w:line="240" w:lineRule="auto"/>
      <w:ind w:firstLine="284"/>
      <w:jc w:val="both"/>
    </w:pPr>
    <w:rPr>
      <w:rFonts w:eastAsia="Calibri" w:cs="Times New Roman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F3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337A5F"/>
    <w:pPr>
      <w:keepLines/>
      <w:widowControl/>
      <w:overflowPunct/>
      <w:autoSpaceDE/>
      <w:autoSpaceDN/>
      <w:adjustRightInd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337A5F"/>
    <w:pPr>
      <w:spacing w:after="100"/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5A6693"/>
    <w:pPr>
      <w:spacing w:after="100"/>
      <w:ind w:left="220"/>
    </w:pPr>
    <w:rPr>
      <w:rFonts w:asciiTheme="minorHAnsi" w:eastAsiaTheme="minorEastAsia" w:hAnsiTheme="minorHAnsi" w:cs="Times New Roman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C0B9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BC0B91"/>
    <w:pPr>
      <w:spacing w:after="0"/>
    </w:pPr>
    <w:rPr>
      <w:sz w:val="24"/>
    </w:rPr>
  </w:style>
  <w:style w:type="paragraph" w:styleId="ndice2">
    <w:name w:val="index 2"/>
    <w:basedOn w:val="Normal"/>
    <w:next w:val="Normal"/>
    <w:autoRedefine/>
    <w:uiPriority w:val="99"/>
    <w:semiHidden/>
    <w:unhideWhenUsed/>
    <w:rsid w:val="000C23A7"/>
    <w:pPr>
      <w:spacing w:after="0" w:line="240" w:lineRule="auto"/>
      <w:ind w:left="440" w:hanging="220"/>
    </w:pPr>
  </w:style>
  <w:style w:type="paragraph" w:styleId="ndice1">
    <w:name w:val="index 1"/>
    <w:basedOn w:val="Normal"/>
    <w:next w:val="Normal"/>
    <w:autoRedefine/>
    <w:uiPriority w:val="99"/>
    <w:unhideWhenUsed/>
    <w:rsid w:val="000C23A7"/>
    <w:pPr>
      <w:spacing w:after="0" w:line="240" w:lineRule="auto"/>
      <w:ind w:left="220" w:hanging="220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9669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9669B"/>
    <w:rPr>
      <w:rFonts w:ascii="Arial Narrow" w:hAnsi="Arial Narrow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966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6" ma:contentTypeDescription="Crear nuevo documento." ma:contentTypeScope="" ma:versionID="aa7f22d7b7b1e3587e9604ddcdb5bf8d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9c999ee1e5cb4005a4e334ef536a6526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3D8FC-6786-4BF4-8E8E-F6C8D585A5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BCAB84-B0F1-4021-A509-DB2A7EEAF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18E291-678D-40B2-9F0A-D1D7D7924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7</Pages>
  <Words>1456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9449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Rodríguez Enguita</dc:creator>
  <cp:keywords/>
  <dc:description/>
  <cp:lastModifiedBy>Delgado Navarro, Andrea</cp:lastModifiedBy>
  <cp:revision>58</cp:revision>
  <cp:lastPrinted>2026-03-20T10:48:00Z</cp:lastPrinted>
  <dcterms:created xsi:type="dcterms:W3CDTF">2024-05-22T12:08:00Z</dcterms:created>
  <dcterms:modified xsi:type="dcterms:W3CDTF">2026-03-20T10:49:00Z</dcterms:modified>
</cp:coreProperties>
</file>