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C0" w:rsidRDefault="006450C0" w:rsidP="0012501C">
      <w:pPr>
        <w:spacing w:before="120" w:after="12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0110" wp14:editId="231B130F">
                <wp:simplePos x="0" y="0"/>
                <wp:positionH relativeFrom="column">
                  <wp:posOffset>-457835</wp:posOffset>
                </wp:positionH>
                <wp:positionV relativeFrom="paragraph">
                  <wp:posOffset>227330</wp:posOffset>
                </wp:positionV>
                <wp:extent cx="6178550" cy="1036320"/>
                <wp:effectExtent l="0" t="0" r="12700" b="11430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0C0" w:rsidRPr="006450C0" w:rsidRDefault="006450C0" w:rsidP="006450C0">
                            <w:pPr>
                              <w:tabs>
                                <w:tab w:val="left" w:pos="-1440"/>
                                <w:tab w:val="left" w:pos="-720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50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 w:rsidR="002A22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6450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II A</w:t>
                            </w:r>
                          </w:p>
                          <w:p w:rsidR="006450C0" w:rsidRPr="006450C0" w:rsidRDefault="006450C0" w:rsidP="006450C0">
                            <w:pPr>
                              <w:spacing w:before="120" w:after="120"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50C0">
                              <w:rPr>
                                <w:rFonts w:ascii="Arial" w:hAnsi="Arial" w:cs="Arial"/>
                                <w:b/>
                              </w:rPr>
                              <w:t xml:space="preserve">CONTENIDO DE LA MEMORIA DESCRIPTIVA DE LA INVERSIÓN PARA LAS PEQUEÑAS Y MEDIANAS </w:t>
                            </w:r>
                            <w:r w:rsidR="008D36F8" w:rsidRPr="006450C0">
                              <w:rPr>
                                <w:rFonts w:ascii="Arial" w:hAnsi="Arial" w:cs="Arial"/>
                                <w:b/>
                              </w:rPr>
                              <w:t>EMPRESAS (</w:t>
                            </w:r>
                            <w:r w:rsidRPr="006450C0">
                              <w:rPr>
                                <w:rFonts w:ascii="Arial" w:hAnsi="Arial" w:cs="Arial"/>
                                <w:b/>
                              </w:rPr>
                              <w:t>PYMES)</w:t>
                            </w:r>
                          </w:p>
                          <w:p w:rsidR="006450C0" w:rsidRPr="00ED65A5" w:rsidRDefault="006450C0" w:rsidP="006450C0">
                            <w:pPr>
                              <w:tabs>
                                <w:tab w:val="left" w:pos="-1440"/>
                                <w:tab w:val="left" w:pos="-720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50C0" w:rsidRPr="00ED65A5" w:rsidRDefault="006450C0" w:rsidP="006450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0480110" id="Rectángulo redondeado 1" o:spid="_x0000_s1026" style="position:absolute;left:0;text-align:left;margin-left:-36.05pt;margin-top:17.9pt;width:486.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" fillcolor="silver">
                <v:textbox inset=",3.3mm">
                  <w:txbxContent>
                    <w:p w14:paraId="7C21F79A" w14:textId="2CBD7F48" w:rsidR="006450C0" w:rsidRPr="006450C0" w:rsidRDefault="006450C0" w:rsidP="006450C0">
                      <w:pPr>
                        <w:tabs>
                          <w:tab w:val="left" w:pos="-1440"/>
                          <w:tab w:val="left" w:pos="-720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50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ANEXO </w:t>
                      </w:r>
                      <w:r w:rsidR="002A22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6450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II A</w:t>
                      </w:r>
                    </w:p>
                    <w:p w14:paraId="17DD2739" w14:textId="0150BA67" w:rsidR="006450C0" w:rsidRPr="006450C0" w:rsidRDefault="006450C0" w:rsidP="006450C0">
                      <w:pPr>
                        <w:spacing w:before="120" w:after="120" w:line="252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450C0">
                        <w:rPr>
                          <w:rFonts w:ascii="Arial" w:hAnsi="Arial" w:cs="Arial"/>
                          <w:b/>
                        </w:rPr>
                        <w:t xml:space="preserve">CONTENIDO DE LA MEMORIA DESCRIPTIVA DE LA INVERSIÓN PARA LAS PEQUEÑAS Y MEDIANAS </w:t>
                      </w:r>
                      <w:r w:rsidR="008D36F8" w:rsidRPr="006450C0">
                        <w:rPr>
                          <w:rFonts w:ascii="Arial" w:hAnsi="Arial" w:cs="Arial"/>
                          <w:b/>
                        </w:rPr>
                        <w:t>EMPRESAS (</w:t>
                      </w:r>
                      <w:r w:rsidRPr="006450C0">
                        <w:rPr>
                          <w:rFonts w:ascii="Arial" w:hAnsi="Arial" w:cs="Arial"/>
                          <w:b/>
                        </w:rPr>
                        <w:t>PYMES)</w:t>
                      </w:r>
                    </w:p>
                    <w:p w14:paraId="4D92E80D" w14:textId="77777777" w:rsidR="006450C0" w:rsidRPr="00ED65A5" w:rsidRDefault="006450C0" w:rsidP="006450C0">
                      <w:pPr>
                        <w:tabs>
                          <w:tab w:val="left" w:pos="-1440"/>
                          <w:tab w:val="left" w:pos="-720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24D345" w14:textId="5FCB2581" w:rsidR="006450C0" w:rsidRPr="00ED65A5" w:rsidRDefault="006450C0" w:rsidP="006450C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8112F" w:rsidRPr="006450C0" w:rsidRDefault="00A8112F" w:rsidP="00A8112F">
      <w:pPr>
        <w:spacing w:before="120" w:after="120" w:line="252" w:lineRule="auto"/>
        <w:ind w:left="-426"/>
        <w:jc w:val="both"/>
        <w:rPr>
          <w:rFonts w:ascii="Arial" w:hAnsi="Arial" w:cs="Arial"/>
          <w:b/>
          <w:bCs/>
          <w:color w:val="000000"/>
        </w:rPr>
      </w:pPr>
      <w:r w:rsidRPr="006450C0">
        <w:rPr>
          <w:rFonts w:ascii="Arial" w:hAnsi="Arial" w:cs="Arial"/>
          <w:b/>
          <w:bCs/>
          <w:color w:val="000000"/>
        </w:rPr>
        <w:t>PARTE 1: IDENTIFICACIÓN DEL PROYECTO</w:t>
      </w:r>
    </w:p>
    <w:p w:rsidR="00A8112F" w:rsidRPr="006450C0" w:rsidRDefault="00A8112F" w:rsidP="00A8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jc w:val="both"/>
        <w:rPr>
          <w:rFonts w:ascii="Arial" w:hAnsi="Arial" w:cs="Arial"/>
          <w:b/>
          <w:color w:val="FFFFFF" w:themeColor="background1"/>
        </w:rPr>
      </w:pPr>
      <w:r w:rsidRPr="006450C0">
        <w:rPr>
          <w:rFonts w:ascii="Arial" w:hAnsi="Arial" w:cs="Arial"/>
          <w:b/>
          <w:color w:val="FFFFFF" w:themeColor="background1"/>
        </w:rPr>
        <w:t>Esta parte tendrá carácter introductorio, y su objetivo es proporcionar información general sobre el proyecto, con el objetivo de situar en contexto las actuaciones que plantea en la solicitud de inversión.</w:t>
      </w:r>
    </w:p>
    <w:p w:rsidR="00A8112F" w:rsidRPr="006450C0" w:rsidRDefault="00A8112F" w:rsidP="00A8112F">
      <w:pPr>
        <w:spacing w:before="120" w:after="120" w:line="252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8112F" w:rsidRPr="006450C0" w:rsidTr="00B16125"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Nombre descriptivo del proyecto</w:t>
            </w: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7B5F73">
            <w:pPr>
              <w:pStyle w:val="Prrafodelista"/>
              <w:numPr>
                <w:ilvl w:val="0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 xml:space="preserve">Actuación/es financiable/s de las descritas en el artículo </w:t>
            </w:r>
            <w:r w:rsidR="00CC0E68">
              <w:rPr>
                <w:rFonts w:ascii="Arial" w:hAnsi="Arial" w:cs="Arial"/>
                <w:color w:val="000000"/>
              </w:rPr>
              <w:t>6</w:t>
            </w:r>
            <w:r w:rsidR="007B5F73" w:rsidRPr="006450C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pStyle w:val="Prrafodelista"/>
              <w:numPr>
                <w:ilvl w:val="1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Transformación digital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pStyle w:val="Prrafodelista"/>
              <w:numPr>
                <w:ilvl w:val="1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Transformación del punto de venta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pStyle w:val="Prrafodelista"/>
              <w:numPr>
                <w:ilvl w:val="1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 xml:space="preserve">Sostenibilidad y </w:t>
            </w:r>
            <w:r w:rsidR="006F4931" w:rsidRPr="006450C0">
              <w:rPr>
                <w:rFonts w:ascii="Arial" w:hAnsi="Arial" w:cs="Arial"/>
                <w:color w:val="000000"/>
              </w:rPr>
              <w:t>economía</w:t>
            </w:r>
            <w:r w:rsidRPr="006450C0">
              <w:rPr>
                <w:rFonts w:ascii="Arial" w:hAnsi="Arial" w:cs="Arial"/>
                <w:color w:val="000000"/>
              </w:rPr>
              <w:t xml:space="preserve"> circular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1E7D0C" w:rsidP="001E7D0C">
            <w:pPr>
              <w:pStyle w:val="Prrafodelista"/>
              <w:numPr>
                <w:ilvl w:val="1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Cadena de suministro y trazabilidad</w:t>
            </w:r>
          </w:p>
        </w:tc>
      </w:tr>
      <w:tr w:rsidR="001E7D0C" w:rsidRPr="006450C0" w:rsidTr="00B16125">
        <w:tc>
          <w:tcPr>
            <w:tcW w:w="9781" w:type="dxa"/>
          </w:tcPr>
          <w:p w:rsidR="001E7D0C" w:rsidRPr="006450C0" w:rsidRDefault="001E7D0C" w:rsidP="00CC0E68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CC0E68" w:rsidP="00DE51D2">
            <w:pPr>
              <w:pStyle w:val="Prrafodelista"/>
              <w:numPr>
                <w:ilvl w:val="0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Breve descripción</w:t>
            </w:r>
            <w:r w:rsidR="00A8112F" w:rsidRPr="00AC707A">
              <w:rPr>
                <w:rFonts w:ascii="Arial" w:hAnsi="Arial" w:cs="Arial"/>
                <w:color w:val="FF0000"/>
              </w:rPr>
              <w:t xml:space="preserve"> </w:t>
            </w:r>
            <w:r w:rsidR="00A8112F" w:rsidRPr="006450C0">
              <w:rPr>
                <w:rFonts w:ascii="Arial" w:hAnsi="Arial" w:cs="Arial"/>
                <w:color w:val="000000"/>
              </w:rPr>
              <w:t>del proyecto</w:t>
            </w:r>
          </w:p>
        </w:tc>
      </w:tr>
      <w:tr w:rsidR="00A8112F" w:rsidRPr="006450C0" w:rsidTr="00B16125">
        <w:tc>
          <w:tcPr>
            <w:tcW w:w="9781" w:type="dxa"/>
          </w:tcPr>
          <w:p w:rsidR="00AC3591" w:rsidRDefault="00AC3591" w:rsidP="00B16125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C3591" w:rsidRDefault="00AC3591" w:rsidP="00AC3591">
            <w:pPr>
              <w:rPr>
                <w:rFonts w:ascii="Arial" w:hAnsi="Arial" w:cs="Arial"/>
              </w:rPr>
            </w:pPr>
          </w:p>
          <w:p w:rsidR="00A8112F" w:rsidRPr="00AC3591" w:rsidRDefault="00AC3591" w:rsidP="00AC3591">
            <w:pPr>
              <w:tabs>
                <w:tab w:val="left" w:pos="8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8112F" w:rsidRPr="006450C0" w:rsidTr="00B16125">
        <w:trPr>
          <w:trHeight w:val="646"/>
        </w:trPr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Fecha de inicio o fecha prevista</w:t>
            </w:r>
          </w:p>
        </w:tc>
      </w:tr>
      <w:tr w:rsidR="00A8112F" w:rsidRPr="006450C0" w:rsidTr="00B16125">
        <w:trPr>
          <w:trHeight w:val="281"/>
        </w:trPr>
        <w:tc>
          <w:tcPr>
            <w:tcW w:w="9781" w:type="dxa"/>
          </w:tcPr>
          <w:p w:rsidR="00A8112F" w:rsidRPr="006450C0" w:rsidRDefault="00A8112F" w:rsidP="00B16125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6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Fecha finalización prevista</w:t>
            </w: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rPr>
          <w:trHeight w:val="507"/>
        </w:trPr>
        <w:tc>
          <w:tcPr>
            <w:tcW w:w="9781" w:type="dxa"/>
          </w:tcPr>
          <w:p w:rsidR="001E7D0C" w:rsidRPr="006450C0" w:rsidRDefault="001E7D0C" w:rsidP="00DE51D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Presupuesto de inversión total (desglosado por cada actuación y expresado sin IVA)</w:t>
            </w:r>
          </w:p>
          <w:p w:rsidR="00A8112F" w:rsidRPr="006450C0" w:rsidRDefault="00A8112F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E7D0C" w:rsidRPr="006450C0" w:rsidTr="00B16125">
        <w:tc>
          <w:tcPr>
            <w:tcW w:w="9781" w:type="dxa"/>
          </w:tcPr>
          <w:p w:rsidR="001E7D0C" w:rsidRPr="006450C0" w:rsidRDefault="001E7D0C" w:rsidP="001E7D0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Fuentes de financiación.</w:t>
            </w:r>
          </w:p>
          <w:p w:rsidR="001E7D0C" w:rsidRPr="006450C0" w:rsidRDefault="001E7D0C" w:rsidP="001E7D0C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i/>
                <w:color w:val="000000"/>
              </w:rPr>
              <w:t>(Se deberá indicar específicamente si existe cofinanciación y las cantidades y porcentajes)</w:t>
            </w:r>
          </w:p>
        </w:tc>
      </w:tr>
      <w:tr w:rsidR="001E7D0C" w:rsidRPr="006450C0" w:rsidTr="00B16125">
        <w:tc>
          <w:tcPr>
            <w:tcW w:w="9781" w:type="dxa"/>
          </w:tcPr>
          <w:p w:rsidR="001E7D0C" w:rsidRPr="006450C0" w:rsidRDefault="001E7D0C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8112F" w:rsidRPr="006450C0" w:rsidRDefault="00A8112F" w:rsidP="00A8112F">
      <w:pPr>
        <w:spacing w:before="120" w:after="120" w:line="252" w:lineRule="auto"/>
        <w:jc w:val="both"/>
        <w:rPr>
          <w:rFonts w:ascii="Arial" w:hAnsi="Arial" w:cs="Arial"/>
        </w:rPr>
      </w:pPr>
    </w:p>
    <w:p w:rsidR="00A8112F" w:rsidRPr="006450C0" w:rsidRDefault="00A8112F" w:rsidP="00A8112F">
      <w:pPr>
        <w:spacing w:before="120" w:after="120" w:line="252" w:lineRule="auto"/>
        <w:jc w:val="both"/>
        <w:rPr>
          <w:rFonts w:ascii="Arial" w:hAnsi="Arial" w:cs="Arial"/>
          <w:b/>
          <w:bCs/>
          <w:color w:val="000000"/>
        </w:rPr>
      </w:pPr>
      <w:r w:rsidRPr="006450C0">
        <w:rPr>
          <w:rFonts w:ascii="Arial" w:hAnsi="Arial" w:cs="Arial"/>
          <w:b/>
          <w:bCs/>
          <w:color w:val="000000"/>
        </w:rPr>
        <w:t>PARTE 2: JUSTIFICACIÓN DEL PROYECTO</w:t>
      </w:r>
    </w:p>
    <w:p w:rsidR="00A8112F" w:rsidRPr="006450C0" w:rsidRDefault="00A8112F" w:rsidP="00A811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rPr>
          <w:rFonts w:ascii="Arial" w:hAnsi="Arial" w:cs="Arial"/>
          <w:b/>
          <w:color w:val="FFFFFF" w:themeColor="background1"/>
        </w:rPr>
      </w:pPr>
      <w:r w:rsidRPr="006450C0">
        <w:rPr>
          <w:rFonts w:ascii="Arial" w:hAnsi="Arial" w:cs="Arial"/>
          <w:b/>
          <w:color w:val="FFFFFF" w:themeColor="background1"/>
        </w:rPr>
        <w:t>El objetivo de esta parte es justificar la idoneidad del proyecto.</w:t>
      </w:r>
    </w:p>
    <w:p w:rsidR="00A8112F" w:rsidRPr="006450C0" w:rsidRDefault="00A8112F" w:rsidP="00A811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jc w:val="both"/>
        <w:rPr>
          <w:rFonts w:ascii="Arial" w:hAnsi="Arial" w:cs="Arial"/>
          <w:b/>
          <w:color w:val="FFFFFF" w:themeColor="background1"/>
        </w:rPr>
      </w:pPr>
    </w:p>
    <w:p w:rsidR="00A8112F" w:rsidRPr="006450C0" w:rsidRDefault="00A8112F" w:rsidP="00A8112F">
      <w:pPr>
        <w:spacing w:before="120" w:after="120" w:line="252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8112F" w:rsidRPr="006450C0" w:rsidTr="00B16125">
        <w:trPr>
          <w:trHeight w:val="720"/>
        </w:trPr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Antecedentes</w:t>
            </w:r>
          </w:p>
          <w:p w:rsidR="00A8112F" w:rsidRPr="006450C0" w:rsidRDefault="001E7D0C" w:rsidP="001E7D0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450C0">
              <w:rPr>
                <w:rFonts w:ascii="Arial" w:hAnsi="Arial" w:cs="Arial"/>
                <w:i/>
                <w:color w:val="000000"/>
              </w:rPr>
              <w:t>S</w:t>
            </w:r>
            <w:r w:rsidR="00D551C1" w:rsidRPr="006450C0">
              <w:rPr>
                <w:rFonts w:ascii="Arial" w:hAnsi="Arial" w:cs="Arial"/>
                <w:i/>
                <w:color w:val="000000"/>
              </w:rPr>
              <w:t xml:space="preserve">e detallarán </w:t>
            </w:r>
            <w:r w:rsidR="006F4931" w:rsidRPr="006450C0">
              <w:rPr>
                <w:rFonts w:ascii="Arial" w:hAnsi="Arial" w:cs="Arial"/>
                <w:i/>
                <w:color w:val="000000"/>
              </w:rPr>
              <w:t>aquellas acciones</w:t>
            </w:r>
            <w:r w:rsidR="004E636C" w:rsidRPr="006450C0">
              <w:rPr>
                <w:rFonts w:ascii="Arial" w:hAnsi="Arial" w:cs="Arial"/>
                <w:i/>
                <w:color w:val="000000"/>
              </w:rPr>
              <w:t xml:space="preserve"> que permitan conocer la situación de partida, pertinencia de las actuaciones a realizar, necesidades del sector comercial</w:t>
            </w:r>
            <w:r w:rsidR="00D551C1" w:rsidRPr="006450C0">
              <w:rPr>
                <w:rFonts w:ascii="Arial" w:hAnsi="Arial" w:cs="Arial"/>
                <w:i/>
                <w:color w:val="000000"/>
              </w:rPr>
              <w:t>. Todas ellas</w:t>
            </w:r>
            <w:r w:rsidR="004E636C" w:rsidRPr="006450C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551C1" w:rsidRPr="006450C0">
              <w:rPr>
                <w:rFonts w:ascii="Arial" w:hAnsi="Arial" w:cs="Arial"/>
                <w:i/>
                <w:color w:val="000000"/>
              </w:rPr>
              <w:t>deberán conducir</w:t>
            </w:r>
            <w:r w:rsidR="004E636C" w:rsidRPr="006450C0">
              <w:rPr>
                <w:rFonts w:ascii="Arial" w:hAnsi="Arial" w:cs="Arial"/>
                <w:i/>
                <w:color w:val="000000"/>
              </w:rPr>
              <w:t xml:space="preserve"> a realizar una mejor selección y adaptación de las acciones a emprender por parte del beneficiario.</w:t>
            </w:r>
          </w:p>
        </w:tc>
      </w:tr>
      <w:tr w:rsidR="00A8112F" w:rsidRPr="006450C0" w:rsidTr="00B16125">
        <w:trPr>
          <w:trHeight w:val="541"/>
        </w:trPr>
        <w:tc>
          <w:tcPr>
            <w:tcW w:w="9781" w:type="dxa"/>
          </w:tcPr>
          <w:p w:rsidR="00A8112F" w:rsidRPr="006450C0" w:rsidRDefault="00A8112F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rPr>
          <w:trHeight w:val="628"/>
        </w:trPr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Justificación del proyecto/actuación</w:t>
            </w:r>
          </w:p>
          <w:p w:rsidR="00A8112F" w:rsidRPr="006450C0" w:rsidRDefault="00A8112F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i/>
                <w:color w:val="000000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A8112F" w:rsidRPr="006450C0" w:rsidTr="00B16125">
        <w:trPr>
          <w:trHeight w:val="449"/>
        </w:trPr>
        <w:tc>
          <w:tcPr>
            <w:tcW w:w="9781" w:type="dxa"/>
          </w:tcPr>
          <w:p w:rsidR="00A8112F" w:rsidRPr="006450C0" w:rsidRDefault="00A8112F" w:rsidP="00B16125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Objetivo/s general/es</w:t>
            </w: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DE51D2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Objetivo/s especifico/s</w:t>
            </w:r>
          </w:p>
        </w:tc>
      </w:tr>
      <w:tr w:rsidR="00026472" w:rsidRPr="006450C0" w:rsidTr="00B16125">
        <w:tc>
          <w:tcPr>
            <w:tcW w:w="9781" w:type="dxa"/>
          </w:tcPr>
          <w:p w:rsidR="00026472" w:rsidRPr="006450C0" w:rsidRDefault="00026472" w:rsidP="0002647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C10492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Contribución de los proyectos a la mejora de la calidad ambiental, la eficiencia energética y la economía circular. Deberá exponer razonadamente la contribución de cada una de las actuaciones a realizar en relación con los siguientes objetivos:</w:t>
            </w:r>
          </w:p>
          <w:p w:rsidR="00C10492" w:rsidRPr="006450C0" w:rsidRDefault="00C10492" w:rsidP="00C10492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C10492" w:rsidRPr="006450C0" w:rsidRDefault="00C10492" w:rsidP="00C10492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</w:p>
          <w:p w:rsidR="00C10492" w:rsidRPr="006450C0" w:rsidRDefault="00C10492" w:rsidP="00C10492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lastRenderedPageBreak/>
              <w:t>Implantación de actuaciones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</w:p>
          <w:p w:rsidR="00C10492" w:rsidRPr="00B402A2" w:rsidRDefault="00C10492" w:rsidP="00B402A2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climático.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Capacidad del p</w:t>
            </w:r>
            <w:r w:rsidRPr="006450C0">
              <w:rPr>
                <w:rFonts w:ascii="Arial" w:hAnsi="Arial" w:cs="Arial"/>
              </w:rPr>
              <w:t>royecto para incorporar tecnologías que mejoren el grado de digitalización, la adaptación a los nuevos hábitos de consumo, la mejora del conocimiento y relación con el cliente, y su fidelización. Deberá exponer razonadamente la contribución de cada una de las actuaciones a realizar en relación con los siguientes objetivos</w:t>
            </w:r>
          </w:p>
          <w:p w:rsidR="00C10492" w:rsidRPr="006450C0" w:rsidRDefault="00C10492" w:rsidP="00C1049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a) Mejora del grado de digitalización de la entidad beneficiaria impactando en su gestión interna.</w:t>
            </w:r>
          </w:p>
          <w:p w:rsidR="00C10492" w:rsidRPr="006450C0" w:rsidRDefault="00C10492" w:rsidP="00C1049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b) Mejora del grado de digitalización de la entidad beneficiaria impactando en su estrategia de negocio.</w:t>
            </w:r>
          </w:p>
          <w:p w:rsidR="00C10492" w:rsidRPr="006450C0" w:rsidRDefault="00C10492" w:rsidP="00C1049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c) Incorporación de nuevas tecnologías para la mejora del conocimiento y relación del cliente, fomentando la fidelización del mismo.</w:t>
            </w:r>
          </w:p>
          <w:p w:rsidR="00C10492" w:rsidRPr="006450C0" w:rsidRDefault="00C1049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</w:rPr>
              <w:t>d) Adaptación a los nuevos hábitos de consumo.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02647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6F4931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 xml:space="preserve">Capacidad del para mejorar la experiencia de compra del usuario online y en el establecimiento físico. </w:t>
            </w:r>
            <w:r w:rsidR="006F4931" w:rsidRPr="006450C0">
              <w:rPr>
                <w:rFonts w:ascii="Arial" w:hAnsi="Arial" w:cs="Arial"/>
                <w:color w:val="000000"/>
              </w:rPr>
              <w:t>Deberá</w:t>
            </w:r>
            <w:r w:rsidRPr="006450C0">
              <w:rPr>
                <w:rFonts w:ascii="Arial" w:hAnsi="Arial" w:cs="Arial"/>
                <w:color w:val="000000"/>
              </w:rPr>
              <w:t xml:space="preserve"> exponer, de manera motiva</w:t>
            </w:r>
            <w:r w:rsidR="001E7D0C" w:rsidRPr="006450C0">
              <w:rPr>
                <w:rFonts w:ascii="Arial" w:hAnsi="Arial" w:cs="Arial"/>
                <w:color w:val="000000"/>
              </w:rPr>
              <w:t>da</w:t>
            </w:r>
            <w:r w:rsidRPr="006450C0">
              <w:rPr>
                <w:rFonts w:ascii="Arial" w:hAnsi="Arial" w:cs="Arial"/>
                <w:color w:val="000000"/>
              </w:rPr>
              <w:t xml:space="preserve">, cuáles de las </w:t>
            </w:r>
            <w:r w:rsidR="006F4931" w:rsidRPr="006450C0">
              <w:rPr>
                <w:rFonts w:ascii="Arial" w:hAnsi="Arial" w:cs="Arial"/>
                <w:color w:val="000000"/>
              </w:rPr>
              <w:t>actuaciones</w:t>
            </w:r>
            <w:r w:rsidRPr="006450C0">
              <w:rPr>
                <w:rFonts w:ascii="Arial" w:hAnsi="Arial" w:cs="Arial"/>
                <w:color w:val="000000"/>
              </w:rPr>
              <w:t xml:space="preserve"> a desarrollar contribuyen a mejorar la experiencia de compra online y física.</w:t>
            </w:r>
          </w:p>
        </w:tc>
      </w:tr>
      <w:tr w:rsidR="00C10492" w:rsidRPr="006450C0" w:rsidTr="00B16125">
        <w:tc>
          <w:tcPr>
            <w:tcW w:w="9781" w:type="dxa"/>
          </w:tcPr>
          <w:p w:rsidR="00C10492" w:rsidRPr="006450C0" w:rsidRDefault="00C10492" w:rsidP="0002647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127C" w:rsidRPr="006450C0" w:rsidTr="00B16125">
        <w:tc>
          <w:tcPr>
            <w:tcW w:w="9781" w:type="dxa"/>
          </w:tcPr>
          <w:p w:rsidR="00D2127C" w:rsidRPr="006450C0" w:rsidRDefault="005C1847" w:rsidP="00892F91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6450C0">
              <w:rPr>
                <w:rFonts w:ascii="Arial" w:hAnsi="Arial" w:cs="Arial"/>
                <w:color w:val="000000"/>
              </w:rPr>
              <w:t>C</w:t>
            </w:r>
            <w:r w:rsidR="00D2127C" w:rsidRPr="006450C0">
              <w:rPr>
                <w:rFonts w:ascii="Arial" w:hAnsi="Arial" w:cs="Arial"/>
                <w:color w:val="000000"/>
              </w:rPr>
              <w:t>apacidad del proyecto para crear valor añadido. El solicitante deberá demostrar la novedad que supone su proyecto al igual que sus potencialidades para crear valor añadido.</w:t>
            </w: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pStyle w:val="Prrafodelista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1E7D0C" w:rsidP="006F4931">
            <w:pPr>
              <w:pStyle w:val="Prrafodelista"/>
              <w:numPr>
                <w:ilvl w:val="0"/>
                <w:numId w:val="25"/>
              </w:num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  <w:color w:val="000000"/>
              </w:rPr>
              <w:t>Existencia de un diagnóstico previo independiente</w:t>
            </w:r>
            <w:r w:rsidR="00530941" w:rsidRPr="006450C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8112F" w:rsidRPr="006450C0" w:rsidTr="00B16125">
        <w:tc>
          <w:tcPr>
            <w:tcW w:w="9781" w:type="dxa"/>
          </w:tcPr>
          <w:p w:rsidR="00A8112F" w:rsidRPr="006450C0" w:rsidRDefault="00A8112F" w:rsidP="00B16125">
            <w:pPr>
              <w:pStyle w:val="Prrafodelista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8112F" w:rsidRPr="006450C0" w:rsidRDefault="00A8112F" w:rsidP="00A8112F">
      <w:pPr>
        <w:spacing w:before="120" w:after="120" w:line="252" w:lineRule="auto"/>
        <w:jc w:val="both"/>
        <w:rPr>
          <w:rFonts w:ascii="Arial" w:hAnsi="Arial" w:cs="Arial"/>
        </w:rPr>
      </w:pPr>
    </w:p>
    <w:p w:rsidR="00A8112F" w:rsidRPr="006450C0" w:rsidRDefault="00A8112F" w:rsidP="00A8112F">
      <w:pPr>
        <w:rPr>
          <w:rFonts w:ascii="Arial" w:hAnsi="Arial" w:cs="Arial"/>
        </w:rPr>
      </w:pPr>
    </w:p>
    <w:p w:rsidR="00854CC3" w:rsidRPr="006450C0" w:rsidRDefault="00854CC3" w:rsidP="00854CC3">
      <w:pPr>
        <w:spacing w:before="120" w:after="120" w:line="252" w:lineRule="auto"/>
        <w:jc w:val="both"/>
        <w:rPr>
          <w:rFonts w:ascii="Arial" w:hAnsi="Arial" w:cs="Arial"/>
          <w:b/>
          <w:bCs/>
          <w:color w:val="000000"/>
        </w:rPr>
      </w:pPr>
      <w:r w:rsidRPr="006450C0">
        <w:rPr>
          <w:rFonts w:ascii="Arial" w:hAnsi="Arial" w:cs="Arial"/>
          <w:b/>
          <w:bCs/>
          <w:color w:val="000000"/>
        </w:rPr>
        <w:t xml:space="preserve">Parte </w:t>
      </w:r>
      <w:r w:rsidR="00892F91">
        <w:rPr>
          <w:rFonts w:ascii="Arial" w:hAnsi="Arial" w:cs="Arial"/>
          <w:b/>
          <w:bCs/>
          <w:color w:val="000000"/>
        </w:rPr>
        <w:t>3</w:t>
      </w:r>
      <w:r w:rsidRPr="006450C0">
        <w:rPr>
          <w:rFonts w:ascii="Arial" w:hAnsi="Arial" w:cs="Arial"/>
          <w:b/>
          <w:bCs/>
          <w:color w:val="000000"/>
        </w:rPr>
        <w:t>. CARACTE</w:t>
      </w:r>
      <w:r w:rsidR="00B00740" w:rsidRPr="006450C0">
        <w:rPr>
          <w:rFonts w:ascii="Arial" w:hAnsi="Arial" w:cs="Arial"/>
          <w:b/>
          <w:bCs/>
          <w:color w:val="000000"/>
        </w:rPr>
        <w:t>RÍSTICAS DE</w:t>
      </w:r>
      <w:r w:rsidR="001E7D0C" w:rsidRPr="006450C0">
        <w:rPr>
          <w:rFonts w:ascii="Arial" w:hAnsi="Arial" w:cs="Arial"/>
          <w:b/>
          <w:bCs/>
          <w:color w:val="000000"/>
        </w:rPr>
        <w:t xml:space="preserve"> </w:t>
      </w:r>
      <w:r w:rsidR="00B00740" w:rsidRPr="006450C0">
        <w:rPr>
          <w:rFonts w:ascii="Arial" w:hAnsi="Arial" w:cs="Arial"/>
          <w:b/>
          <w:bCs/>
          <w:color w:val="000000"/>
        </w:rPr>
        <w:t>L</w:t>
      </w:r>
      <w:r w:rsidR="001E7D0C" w:rsidRPr="006450C0">
        <w:rPr>
          <w:rFonts w:ascii="Arial" w:hAnsi="Arial" w:cs="Arial"/>
          <w:b/>
          <w:bCs/>
          <w:color w:val="000000"/>
        </w:rPr>
        <w:t>A EMPRESA</w:t>
      </w:r>
    </w:p>
    <w:tbl>
      <w:tblPr>
        <w:tblStyle w:val="Tablaconcuadrcula"/>
        <w:tblW w:w="10067" w:type="dxa"/>
        <w:tblInd w:w="-716" w:type="dxa"/>
        <w:tblLook w:val="04A0" w:firstRow="1" w:lastRow="0" w:firstColumn="1" w:lastColumn="0" w:noHBand="0" w:noVBand="1"/>
      </w:tblPr>
      <w:tblGrid>
        <w:gridCol w:w="10067"/>
      </w:tblGrid>
      <w:tr w:rsidR="00854CC3" w:rsidRPr="006450C0" w:rsidTr="00854CC3">
        <w:tc>
          <w:tcPr>
            <w:tcW w:w="10067" w:type="dxa"/>
          </w:tcPr>
          <w:p w:rsidR="00854CC3" w:rsidRPr="006450C0" w:rsidRDefault="00854CC3" w:rsidP="006F4931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 xml:space="preserve">Historia del establecimiento comercial en la que se haga referencia </w:t>
            </w:r>
            <w:r w:rsidR="009B2144" w:rsidRPr="006450C0">
              <w:rPr>
                <w:rFonts w:ascii="Arial" w:hAnsi="Arial" w:cs="Arial"/>
              </w:rPr>
              <w:t xml:space="preserve">a cuando comenzó a funcionar como tal, sus orígenes, evolución, y los relevos generacionales o traspasos que se han producido en el establecimiento para pervivir hasta la </w:t>
            </w:r>
            <w:r w:rsidR="006F4931" w:rsidRPr="006450C0">
              <w:rPr>
                <w:rFonts w:ascii="Arial" w:hAnsi="Arial" w:cs="Arial"/>
              </w:rPr>
              <w:t>actualidad</w:t>
            </w:r>
            <w:r w:rsidR="009B2144" w:rsidRPr="006450C0">
              <w:rPr>
                <w:rFonts w:ascii="Arial" w:hAnsi="Arial" w:cs="Arial"/>
              </w:rPr>
              <w:t>.</w:t>
            </w:r>
          </w:p>
        </w:tc>
      </w:tr>
      <w:tr w:rsidR="00854CC3" w:rsidRPr="006450C0" w:rsidTr="00854CC3">
        <w:tc>
          <w:tcPr>
            <w:tcW w:w="10067" w:type="dxa"/>
          </w:tcPr>
          <w:p w:rsidR="00854CC3" w:rsidRPr="006450C0" w:rsidRDefault="00854CC3" w:rsidP="00A8112F">
            <w:pPr>
              <w:rPr>
                <w:rFonts w:ascii="Arial" w:hAnsi="Arial" w:cs="Arial"/>
              </w:rPr>
            </w:pPr>
          </w:p>
        </w:tc>
      </w:tr>
      <w:tr w:rsidR="00854CC3" w:rsidRPr="006450C0" w:rsidTr="00854CC3">
        <w:tc>
          <w:tcPr>
            <w:tcW w:w="10067" w:type="dxa"/>
          </w:tcPr>
          <w:p w:rsidR="008F683C" w:rsidRPr="006450C0" w:rsidRDefault="008F683C" w:rsidP="008F683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Cumplimiento de la definición de pyme recogida en el Anexo I del Reglamento (UE) nº 651/2014 de la Comisión</w:t>
            </w:r>
            <w:r w:rsidR="001E7D0C" w:rsidRPr="006450C0">
              <w:rPr>
                <w:rFonts w:ascii="Arial" w:hAnsi="Arial" w:cs="Arial"/>
              </w:rPr>
              <w:t xml:space="preserve"> y tamaño de la empresa.</w:t>
            </w: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lastRenderedPageBreak/>
              <w:t>Datos que hay que tomar en cuenta para calcular los efectivos, los importes financieros y el período de referencia:</w:t>
            </w: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Los datos para el cálculo del personal y los importes financieros serán los correspondientes al último ejercicio contable cerrado y se calcularán sobre una base anual. Se tendrán en cuenta a partir de la fecha en la que se cierren las cuentas. El total de volumen de negocios se calculará sin el impuesto sobre el valor añadido (IVA) ni tributos indirectos.</w:t>
            </w: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Cuando una empresa, en la fecha de cierre de las cuentas, constate que se han excedido en un sentido o en otro, y sobre una base anual, los límites de efectivos o financieros, esta circunstancia solo le hará adquirir o perder la calidad de mediana o pequeña empresa, o de microempresa, si este exceso se produce en dos ejercicios consecutivos.</w:t>
            </w:r>
          </w:p>
          <w:p w:rsidR="008F683C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</w:p>
          <w:p w:rsidR="00854CC3" w:rsidRPr="006450C0" w:rsidRDefault="008F683C" w:rsidP="008F683C">
            <w:pPr>
              <w:pStyle w:val="Prrafodelista"/>
              <w:rPr>
                <w:rFonts w:ascii="Arial" w:hAnsi="Arial" w:cs="Arial"/>
              </w:rPr>
            </w:pPr>
            <w:r w:rsidRPr="006450C0">
              <w:rPr>
                <w:rFonts w:ascii="Arial" w:hAnsi="Arial" w:cs="Arial"/>
              </w:rPr>
              <w:t>En empresas de nueva creación que no hayan cerrado aún sus cuentas, se utilizarán datos basados en estimaciones fiables realizadas durante el ejercicio financiero.</w:t>
            </w:r>
          </w:p>
        </w:tc>
      </w:tr>
      <w:tr w:rsidR="00854CC3" w:rsidRPr="006450C0" w:rsidTr="00854CC3">
        <w:tc>
          <w:tcPr>
            <w:tcW w:w="10067" w:type="dxa"/>
          </w:tcPr>
          <w:p w:rsidR="00854CC3" w:rsidRPr="006450C0" w:rsidRDefault="00854CC3" w:rsidP="00A8112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7291" w:tblpY="214"/>
        <w:tblW w:w="3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</w:tblGrid>
      <w:tr w:rsidR="001B7EE2" w:rsidRPr="00E329E5" w:rsidTr="001B7EE2">
        <w:trPr>
          <w:trHeight w:hRule="exact" w:val="215"/>
        </w:trPr>
        <w:tc>
          <w:tcPr>
            <w:tcW w:w="3775" w:type="dxa"/>
          </w:tcPr>
          <w:p w:rsidR="001B7EE2" w:rsidRPr="00E329E5" w:rsidRDefault="001B7EE2" w:rsidP="001B7EE2">
            <w:pPr>
              <w:keepNext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E329E5">
              <w:rPr>
                <w:rFonts w:ascii="Arial" w:eastAsia="MS Mincho" w:hAnsi="Arial" w:cs="Arial"/>
                <w:b/>
                <w:bCs/>
                <w:lang w:eastAsia="ja-JP"/>
              </w:rPr>
              <w:t>FIRMA</w:t>
            </w:r>
          </w:p>
        </w:tc>
      </w:tr>
      <w:tr w:rsidR="001B7EE2" w:rsidRPr="00E329E5" w:rsidTr="001B7EE2">
        <w:trPr>
          <w:trHeight w:hRule="exact" w:val="987"/>
        </w:trPr>
        <w:tc>
          <w:tcPr>
            <w:tcW w:w="3775" w:type="dxa"/>
          </w:tcPr>
          <w:p w:rsidR="001B7EE2" w:rsidRPr="00E329E5" w:rsidRDefault="001B7EE2" w:rsidP="001B7EE2">
            <w:pPr>
              <w:keepNext/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:rsidR="00854CC3" w:rsidRPr="006450C0" w:rsidRDefault="00854CC3" w:rsidP="00A8112F">
      <w:pPr>
        <w:rPr>
          <w:rFonts w:ascii="Arial" w:hAnsi="Arial" w:cs="Arial"/>
        </w:rPr>
      </w:pPr>
    </w:p>
    <w:p w:rsidR="00854CC3" w:rsidRDefault="00854CC3" w:rsidP="00A8112F">
      <w:pPr>
        <w:rPr>
          <w:rFonts w:ascii="Arial" w:hAnsi="Arial" w:cs="Arial"/>
        </w:rPr>
      </w:pPr>
    </w:p>
    <w:p w:rsidR="001B7EE2" w:rsidRDefault="001B7EE2" w:rsidP="00A8112F">
      <w:pPr>
        <w:rPr>
          <w:rFonts w:ascii="Arial" w:hAnsi="Arial" w:cs="Arial"/>
        </w:rPr>
      </w:pPr>
    </w:p>
    <w:p w:rsidR="001B7EE2" w:rsidRDefault="001B7EE2" w:rsidP="001B7EE2">
      <w:pPr>
        <w:keepNext/>
        <w:tabs>
          <w:tab w:val="center" w:pos="4320"/>
          <w:tab w:val="right" w:pos="8640"/>
        </w:tabs>
        <w:spacing w:after="0" w:line="240" w:lineRule="auto"/>
        <w:ind w:left="-709" w:right="141"/>
        <w:jc w:val="both"/>
        <w:rPr>
          <w:rFonts w:ascii="Arial" w:hAnsi="Arial" w:cs="Arial"/>
        </w:rPr>
      </w:pPr>
    </w:p>
    <w:p w:rsidR="008D36F8" w:rsidRDefault="008D36F8" w:rsidP="001B7EE2">
      <w:pPr>
        <w:keepNext/>
        <w:tabs>
          <w:tab w:val="center" w:pos="4320"/>
          <w:tab w:val="right" w:pos="8640"/>
        </w:tabs>
        <w:spacing w:after="0" w:line="240" w:lineRule="auto"/>
        <w:ind w:left="-709" w:right="14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1B7EE2" w:rsidRPr="00183BC0" w:rsidRDefault="001B7EE2" w:rsidP="001B7EE2">
      <w:pPr>
        <w:keepNext/>
        <w:tabs>
          <w:tab w:val="center" w:pos="4320"/>
          <w:tab w:val="right" w:pos="8640"/>
        </w:tabs>
        <w:spacing w:after="0" w:line="240" w:lineRule="auto"/>
        <w:ind w:left="-709" w:right="141"/>
        <w:jc w:val="both"/>
        <w:rPr>
          <w:rFonts w:ascii="Arial" w:eastAsia="MS Mincho" w:hAnsi="Arial" w:cs="Arial"/>
          <w:sz w:val="18"/>
          <w:szCs w:val="18"/>
          <w:lang w:eastAsia="ja-JP"/>
        </w:rPr>
      </w:pPr>
      <w:r w:rsidRPr="00183BC0">
        <w:rPr>
          <w:rFonts w:ascii="Arial" w:eastAsia="Times New Roman" w:hAnsi="Arial" w:cs="Arial"/>
          <w:sz w:val="18"/>
          <w:szCs w:val="18"/>
          <w:lang w:eastAsia="es-ES"/>
        </w:rPr>
        <w:t>Puede consultar la información refe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rida al deber de información de </w:t>
      </w:r>
      <w:r w:rsidRPr="00183BC0">
        <w:rPr>
          <w:rFonts w:ascii="Arial" w:eastAsia="Times New Roman" w:hAnsi="Arial" w:cs="Arial"/>
          <w:sz w:val="18"/>
          <w:szCs w:val="18"/>
          <w:lang w:eastAsia="es-ES"/>
        </w:rPr>
        <w:t>protección de datos personales en las páginas siguientes.</w:t>
      </w:r>
    </w:p>
    <w:p w:rsidR="00233519" w:rsidRDefault="00233519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E30B3B" w:rsidRDefault="00E30B3B" w:rsidP="00A8112F">
      <w:pPr>
        <w:rPr>
          <w:rFonts w:ascii="Arial" w:hAnsi="Arial" w:cs="Arial"/>
        </w:rPr>
      </w:pPr>
    </w:p>
    <w:p w:rsidR="003159B3" w:rsidRDefault="003159B3" w:rsidP="00A8112F">
      <w:pPr>
        <w:rPr>
          <w:rFonts w:ascii="Arial" w:hAnsi="Arial" w:cs="Arial"/>
        </w:rPr>
      </w:pPr>
    </w:p>
    <w:p w:rsidR="003159B3" w:rsidRDefault="003159B3" w:rsidP="00A8112F">
      <w:pPr>
        <w:rPr>
          <w:rFonts w:ascii="Arial" w:hAnsi="Arial" w:cs="Arial"/>
        </w:rPr>
      </w:pPr>
      <w:bookmarkStart w:id="0" w:name="_GoBack"/>
      <w:bookmarkEnd w:id="0"/>
    </w:p>
    <w:p w:rsidR="00233519" w:rsidRPr="003F5F8F" w:rsidRDefault="00233519" w:rsidP="008D36F8">
      <w:pPr>
        <w:spacing w:after="40"/>
        <w:rPr>
          <w:rFonts w:ascii="Arial" w:eastAsia="Arial" w:hAnsi="Arial" w:cs="Arial"/>
          <w:sz w:val="28"/>
          <w:szCs w:val="28"/>
        </w:rPr>
      </w:pPr>
      <w:r w:rsidRPr="003F5F8F">
        <w:rPr>
          <w:rFonts w:ascii="Arial" w:eastAsia="Arial" w:hAnsi="Arial" w:cs="Arial"/>
          <w:color w:val="FF0000"/>
          <w:sz w:val="28"/>
          <w:szCs w:val="28"/>
        </w:rPr>
        <w:lastRenderedPageBreak/>
        <w:t>Información sobre Protección de Datos</w:t>
      </w:r>
    </w:p>
    <w:p w:rsidR="00233519" w:rsidRDefault="00233519" w:rsidP="0023351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1. Responsable del tratamiento de sus datos </w:t>
      </w:r>
    </w:p>
    <w:p w:rsidR="00233519" w:rsidRDefault="00233519" w:rsidP="00233519">
      <w:pPr>
        <w:pStyle w:val="Default"/>
        <w:rPr>
          <w:sz w:val="18"/>
          <w:szCs w:val="18"/>
        </w:rPr>
      </w:pP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- Responsable: </w:t>
      </w:r>
      <w:r>
        <w:rPr>
          <w:sz w:val="17"/>
          <w:szCs w:val="17"/>
        </w:rPr>
        <w:t xml:space="preserve">CONSEJERÍA DE ECONOMÍA, HACIENDA Y EMPLEO, D. G. DE COMERCIO Y CONSUMO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- Domicilio social: </w:t>
      </w:r>
      <w:r>
        <w:rPr>
          <w:sz w:val="17"/>
          <w:szCs w:val="17"/>
        </w:rPr>
        <w:t xml:space="preserve">Consultar www.comunidad.madrid/centros </w:t>
      </w:r>
    </w:p>
    <w:p w:rsidR="00233519" w:rsidRPr="00671AE7" w:rsidRDefault="00233519" w:rsidP="00233519">
      <w:pPr>
        <w:pStyle w:val="Default"/>
        <w:rPr>
          <w:color w:val="auto"/>
          <w:sz w:val="17"/>
          <w:szCs w:val="17"/>
        </w:rPr>
      </w:pPr>
      <w:r w:rsidRPr="00671AE7">
        <w:rPr>
          <w:b/>
          <w:bCs/>
          <w:color w:val="auto"/>
          <w:sz w:val="17"/>
          <w:szCs w:val="17"/>
        </w:rPr>
        <w:t xml:space="preserve">- Contacto Delegado de Protección de Datos: </w:t>
      </w:r>
      <w:hyperlink r:id="rId10" w:history="1">
        <w:r w:rsidRPr="00671AE7">
          <w:rPr>
            <w:rStyle w:val="Hipervnculo"/>
            <w:color w:val="auto"/>
            <w:sz w:val="17"/>
            <w:szCs w:val="17"/>
            <w:lang w:eastAsia="es-ES"/>
          </w:rPr>
          <w:t>protecciondedatos.ehe@madrid.org</w:t>
        </w:r>
      </w:hyperlink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 ¿En qué Actividades de Tratamiento están incluidos mis datos personales y con qué fines se tratarán? </w:t>
      </w:r>
    </w:p>
    <w:p w:rsidR="00233519" w:rsidRDefault="00233519" w:rsidP="00233519">
      <w:pPr>
        <w:pStyle w:val="Default"/>
        <w:rPr>
          <w:sz w:val="18"/>
          <w:szCs w:val="18"/>
        </w:rPr>
      </w:pP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- LINEAS Y AYUDAS COMERCIO Y CONSUMO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En cumplimiento de lo establecido por el Reglamento (UE) 2016/679, de Protección de Datos Personales, sus datos serán tratados </w:t>
      </w:r>
      <w:r w:rsidR="008D36F8">
        <w:rPr>
          <w:sz w:val="17"/>
          <w:szCs w:val="17"/>
        </w:rPr>
        <w:t>para las</w:t>
      </w:r>
      <w:r>
        <w:rPr>
          <w:sz w:val="17"/>
          <w:szCs w:val="17"/>
        </w:rPr>
        <w:t xml:space="preserve"> siguientes finalidades: </w:t>
      </w:r>
    </w:p>
    <w:p w:rsidR="008D36F8" w:rsidRPr="008D36F8" w:rsidRDefault="008D36F8" w:rsidP="008D36F8">
      <w:pPr>
        <w:pStyle w:val="Default"/>
        <w:jc w:val="both"/>
        <w:rPr>
          <w:b/>
          <w:sz w:val="17"/>
          <w:szCs w:val="17"/>
        </w:rPr>
      </w:pPr>
      <w:r w:rsidRPr="008D36F8">
        <w:rPr>
          <w:b/>
          <w:sz w:val="17"/>
          <w:szCs w:val="17"/>
        </w:rPr>
        <w:t>- Subvenciones de la Dirección General de Comercio y Consumo en el marco del Plan de Recuperación, Transformación y Resiliencia financiado por la U.E.: Ayudas a las empresas, a las pymes comerciales y a las Asociaciones de Comerciantes para impulsar su competitividad a través de la transformación digital y sostenible en el comercio.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¿Cuál es la legitimación en la cual se basa la licitud del tratamiento?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Ley 2/1995, de 8 de marzo, de Subvenciones de la CM. RGPD 6.1 e) el tratamiento es necesario para el cumplimiento de una misión realizada en interés público o en el ejercicio de poderes públicos conferidos al responsable del tratamiento.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¿Cómo ejercer sus derechos? ¿Cuáles son sus derechos cuando nos facilita sus datos?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Puede ejercer,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Según la Ley 39/2015, el RGPD y la Ley Orgánica 3/2018, puede ejercer sus derechos por Registro Electrónico o Registro Presencial o en los lugares y formas previstos en el artículo 16.4 de la Ley 39/2015, preferentemente mediante el formulario de solicitud “Ejercicio de derechos en materia de protección de datos personales”.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Tratamientos que incluyen decisiones automatizadas, incluida la elaboración de perfiles, con efectos jurídicos o relevantes.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No se realizan.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¿Por cuánto tiempo conservaremos sus datos personales?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Los datos personales proporcionados se conservarán por el siguiente periodo: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Periodo determinado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Los datos se mantendrán durante el tiempo que es necesario para cumplir con la finalidad para la que se recabaron y para determinar </w:t>
      </w:r>
      <w:r w:rsidR="008D36F8">
        <w:rPr>
          <w:sz w:val="17"/>
          <w:szCs w:val="17"/>
        </w:rPr>
        <w:t>las posibles</w:t>
      </w:r>
      <w:r>
        <w:rPr>
          <w:sz w:val="17"/>
          <w:szCs w:val="17"/>
        </w:rPr>
        <w:t xml:space="preserve"> responsabilidades que se pudieran derivar de dicha finalidad y del tratamiento de los datos.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¿A qué destinatarios se comunicarán sus datos?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BOCM, Entidades bancarias, Intervención Delegada en la Consejería con competencias en Comercio.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Derecho a retirar el consentimiento prestado para el tratamiento en cualquier momento.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Cuando el tratamiento esté basado en el consentimiento explícito, tiene derecho a retirar el consentimiento en cualquier momento, sin que ello afecte a la licitud del tratamiento basado en el consentimiento previo a su retirada.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9. Derecho a presentar una reclamación ante la Autoridad de Control.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Tiene derecho a presentar una reclamación ante la Agencia Española de Protección de Datos http://www.aepd.es si no está conforme con el tratamiento que se hace de sus datos personales.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10. Categoría de datos objeto de tratamiento.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Datos de carácter identificativo, Información comercial, Datos económicos, financieros y de seguro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11. Fuente de la que procedan los datos </w:t>
      </w:r>
    </w:p>
    <w:p w:rsidR="00233519" w:rsidRDefault="00233519" w:rsidP="002335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Interesado </w:t>
      </w:r>
    </w:p>
    <w:p w:rsidR="00233519" w:rsidRDefault="00233519" w:rsidP="00233519">
      <w:pPr>
        <w:pStyle w:val="Default"/>
        <w:rPr>
          <w:sz w:val="17"/>
          <w:szCs w:val="17"/>
        </w:rPr>
      </w:pPr>
    </w:p>
    <w:p w:rsidR="00233519" w:rsidRDefault="00233519" w:rsidP="002335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12. Información adicional. </w:t>
      </w:r>
    </w:p>
    <w:p w:rsidR="00233519" w:rsidRPr="008D36F8" w:rsidRDefault="00233519" w:rsidP="008D36F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Pueden consultar la información adicional y detallada de la información y de la normativa aplicable en materia de protección de datos en la web de la Agencia Española de Protección de Datos http://www.aepd.es, así como la información sobre el Registro de Actividades de Tratamiento del Responsable antes señalado en el siguiente </w:t>
      </w:r>
      <w:r w:rsidR="008D36F8">
        <w:rPr>
          <w:sz w:val="17"/>
          <w:szCs w:val="17"/>
        </w:rPr>
        <w:t>enlace:</w:t>
      </w:r>
      <w:r>
        <w:rPr>
          <w:sz w:val="17"/>
          <w:szCs w:val="17"/>
        </w:rPr>
        <w:t xml:space="preserve"> www.comunidad.madrid/protecciondedatos</w:t>
      </w:r>
    </w:p>
    <w:sectPr w:rsidR="00233519" w:rsidRPr="008D36F8" w:rsidSect="006450C0">
      <w:headerReference w:type="default" r:id="rId11"/>
      <w:footerReference w:type="default" r:id="rId12"/>
      <w:pgSz w:w="11906" w:h="16838" w:code="9"/>
      <w:pgMar w:top="1418" w:right="1701" w:bottom="141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69" w:rsidRDefault="003A4769" w:rsidP="000F4C47">
      <w:pPr>
        <w:spacing w:after="0" w:line="240" w:lineRule="auto"/>
      </w:pPr>
      <w:r>
        <w:separator/>
      </w:r>
    </w:p>
  </w:endnote>
  <w:endnote w:type="continuationSeparator" w:id="0">
    <w:p w:rsidR="003A4769" w:rsidRDefault="003A4769" w:rsidP="000F4C47">
      <w:pPr>
        <w:spacing w:after="0" w:line="240" w:lineRule="auto"/>
      </w:pPr>
      <w:r>
        <w:continuationSeparator/>
      </w:r>
    </w:p>
  </w:endnote>
  <w:endnote w:type="continuationNotice" w:id="1">
    <w:p w:rsidR="003A4769" w:rsidRDefault="003A4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C0" w:rsidRPr="00724F2E" w:rsidRDefault="001D7395" w:rsidP="001D7395">
    <w:pPr>
      <w:pStyle w:val="Piedepgina"/>
      <w:tabs>
        <w:tab w:val="clear" w:pos="8504"/>
        <w:tab w:val="right" w:pos="8789"/>
        <w:tab w:val="right" w:pos="9960"/>
      </w:tabs>
      <w:ind w:right="169"/>
      <w:rPr>
        <w:rFonts w:ascii="Arial" w:hAnsi="Arial" w:cs="Arial"/>
        <w:sz w:val="16"/>
        <w:szCs w:val="16"/>
        <w:highlight w:val="yellow"/>
      </w:rPr>
    </w:pPr>
    <w:r w:rsidRPr="00724F2E">
      <w:rPr>
        <w:rFonts w:ascii="Arial" w:hAnsi="Arial" w:cs="Arial"/>
        <w:sz w:val="16"/>
        <w:szCs w:val="16"/>
      </w:rPr>
      <w:t xml:space="preserve">Página </w:t>
    </w:r>
    <w:r w:rsidRPr="00724F2E">
      <w:rPr>
        <w:rFonts w:ascii="Arial" w:hAnsi="Arial" w:cs="Arial"/>
        <w:b/>
        <w:bCs/>
        <w:sz w:val="16"/>
        <w:szCs w:val="16"/>
      </w:rPr>
      <w:fldChar w:fldCharType="begin"/>
    </w:r>
    <w:r w:rsidRPr="00724F2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724F2E">
      <w:rPr>
        <w:rFonts w:ascii="Arial" w:hAnsi="Arial" w:cs="Arial"/>
        <w:b/>
        <w:bCs/>
        <w:sz w:val="16"/>
        <w:szCs w:val="16"/>
      </w:rPr>
      <w:fldChar w:fldCharType="separate"/>
    </w:r>
    <w:r w:rsidR="00AF52A6">
      <w:rPr>
        <w:rFonts w:ascii="Arial" w:hAnsi="Arial" w:cs="Arial"/>
        <w:b/>
        <w:bCs/>
        <w:noProof/>
        <w:sz w:val="16"/>
        <w:szCs w:val="16"/>
      </w:rPr>
      <w:t>5</w:t>
    </w:r>
    <w:r w:rsidRPr="00724F2E">
      <w:rPr>
        <w:rFonts w:ascii="Arial" w:hAnsi="Arial" w:cs="Arial"/>
        <w:b/>
        <w:bCs/>
        <w:sz w:val="16"/>
        <w:szCs w:val="16"/>
      </w:rPr>
      <w:fldChar w:fldCharType="end"/>
    </w:r>
    <w:r w:rsidRPr="00724F2E">
      <w:rPr>
        <w:rFonts w:ascii="Arial" w:hAnsi="Arial" w:cs="Arial"/>
        <w:sz w:val="16"/>
        <w:szCs w:val="16"/>
      </w:rPr>
      <w:t xml:space="preserve"> de </w:t>
    </w:r>
    <w:r w:rsidRPr="00724F2E">
      <w:rPr>
        <w:rFonts w:ascii="Arial" w:hAnsi="Arial" w:cs="Arial"/>
        <w:b/>
        <w:bCs/>
        <w:sz w:val="16"/>
        <w:szCs w:val="16"/>
      </w:rPr>
      <w:fldChar w:fldCharType="begin"/>
    </w:r>
    <w:r w:rsidRPr="00724F2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724F2E">
      <w:rPr>
        <w:rFonts w:ascii="Arial" w:hAnsi="Arial" w:cs="Arial"/>
        <w:b/>
        <w:bCs/>
        <w:sz w:val="16"/>
        <w:szCs w:val="16"/>
      </w:rPr>
      <w:fldChar w:fldCharType="separate"/>
    </w:r>
    <w:r w:rsidR="00AF52A6">
      <w:rPr>
        <w:rFonts w:ascii="Arial" w:hAnsi="Arial" w:cs="Arial"/>
        <w:b/>
        <w:bCs/>
        <w:noProof/>
        <w:sz w:val="16"/>
        <w:szCs w:val="16"/>
      </w:rPr>
      <w:t>5</w:t>
    </w:r>
    <w:r w:rsidRPr="00724F2E">
      <w:rPr>
        <w:rFonts w:ascii="Arial" w:hAnsi="Arial" w:cs="Arial"/>
        <w:b/>
        <w:bCs/>
        <w:sz w:val="16"/>
        <w:szCs w:val="16"/>
      </w:rPr>
      <w:fldChar w:fldCharType="end"/>
    </w:r>
    <w:r w:rsidR="006450C0" w:rsidRPr="00724F2E">
      <w:rPr>
        <w:rFonts w:ascii="Arial" w:hAnsi="Arial" w:cs="Arial"/>
        <w:sz w:val="14"/>
        <w:szCs w:val="14"/>
      </w:rPr>
      <w:tab/>
    </w:r>
    <w:r w:rsidR="006450C0" w:rsidRPr="00724F2E">
      <w:rPr>
        <w:rFonts w:ascii="Arial" w:hAnsi="Arial" w:cs="Arial"/>
        <w:sz w:val="14"/>
        <w:szCs w:val="14"/>
      </w:rPr>
      <w:tab/>
    </w:r>
    <w:r w:rsidR="006450C0" w:rsidRPr="00724F2E">
      <w:rPr>
        <w:rFonts w:ascii="Arial" w:hAnsi="Arial" w:cs="Arial"/>
        <w:b/>
        <w:sz w:val="16"/>
        <w:szCs w:val="16"/>
      </w:rPr>
      <w:t xml:space="preserve">    </w:t>
    </w:r>
    <w:r w:rsidR="00A54E29" w:rsidRPr="00A54E29">
      <w:rPr>
        <w:rFonts w:ascii="Arial" w:hAnsi="Arial" w:cs="Arial"/>
        <w:sz w:val="16"/>
        <w:szCs w:val="16"/>
      </w:rPr>
      <w:t xml:space="preserve">Modelo: 3368 </w:t>
    </w:r>
    <w:r w:rsidR="00724F2E" w:rsidRPr="00A54E29">
      <w:rPr>
        <w:rFonts w:ascii="Arial" w:hAnsi="Arial" w:cs="Arial"/>
        <w:sz w:val="16"/>
        <w:szCs w:val="16"/>
      </w:rPr>
      <w:t>FO1</w:t>
    </w:r>
  </w:p>
  <w:p w:rsidR="006450C0" w:rsidRDefault="006450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69" w:rsidRDefault="003A4769" w:rsidP="000F4C47">
      <w:pPr>
        <w:spacing w:after="0" w:line="240" w:lineRule="auto"/>
      </w:pPr>
      <w:r>
        <w:separator/>
      </w:r>
    </w:p>
  </w:footnote>
  <w:footnote w:type="continuationSeparator" w:id="0">
    <w:p w:rsidR="003A4769" w:rsidRDefault="003A4769" w:rsidP="000F4C47">
      <w:pPr>
        <w:spacing w:after="0" w:line="240" w:lineRule="auto"/>
      </w:pPr>
      <w:r>
        <w:continuationSeparator/>
      </w:r>
    </w:p>
  </w:footnote>
  <w:footnote w:type="continuationNotice" w:id="1">
    <w:p w:rsidR="003A4769" w:rsidRDefault="003A4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C0" w:rsidRDefault="00263B0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2D24E9" wp14:editId="06EDECCB">
          <wp:simplePos x="0" y="0"/>
          <wp:positionH relativeFrom="column">
            <wp:posOffset>1793631</wp:posOffset>
          </wp:positionH>
          <wp:positionV relativeFrom="paragraph">
            <wp:posOffset>52070</wp:posOffset>
          </wp:positionV>
          <wp:extent cx="3874770" cy="509905"/>
          <wp:effectExtent l="0" t="0" r="0" b="0"/>
          <wp:wrapTopAndBottom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8" t="15816" b="15615"/>
                  <a:stretch/>
                </pic:blipFill>
                <pic:spPr bwMode="auto">
                  <a:xfrm>
                    <a:off x="0" y="0"/>
                    <a:ext cx="38747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F3D58" wp14:editId="39D10AA6">
          <wp:simplePos x="0" y="0"/>
          <wp:positionH relativeFrom="margin">
            <wp:posOffset>-474785</wp:posOffset>
          </wp:positionH>
          <wp:positionV relativeFrom="paragraph">
            <wp:posOffset>-62181</wp:posOffset>
          </wp:positionV>
          <wp:extent cx="1616710" cy="611505"/>
          <wp:effectExtent l="0" t="0" r="0" b="0"/>
          <wp:wrapNone/>
          <wp:docPr id="2" name="Imagen 3" descr="Z:\0.3.  Modelos Correspondencia, Logos e Imagen Corporativa\LOGOS CONSEJERIA y DDGG ECONOMIA, HACIENDA Y EMPLEO JUNIO 2021\CONSEJERÍA\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Z:\0.3.  Modelos Correspondencia, Logos e Imagen Corporativa\LOGOS CONSEJERIA y DDGG ECONOMIA, HACIENDA Y EMPLEO JUNIO 2021\CONSEJERÍA\ECONOMÍ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9A1"/>
    <w:multiLevelType w:val="multilevel"/>
    <w:tmpl w:val="2BE6A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714F6"/>
    <w:multiLevelType w:val="hybridMultilevel"/>
    <w:tmpl w:val="3CDC288E"/>
    <w:lvl w:ilvl="0" w:tplc="2C32E760">
      <w:start w:val="1"/>
      <w:numFmt w:val="lowerLetter"/>
      <w:lvlText w:val="%1)"/>
      <w:lvlJc w:val="left"/>
      <w:pPr>
        <w:ind w:left="715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E563BBB"/>
    <w:multiLevelType w:val="hybridMultilevel"/>
    <w:tmpl w:val="B97E8B64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3A5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B63A4"/>
    <w:multiLevelType w:val="hybridMultilevel"/>
    <w:tmpl w:val="76C86560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BA70803"/>
    <w:multiLevelType w:val="hybridMultilevel"/>
    <w:tmpl w:val="2C7AD2B6"/>
    <w:lvl w:ilvl="0" w:tplc="4796BC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C85437B"/>
    <w:multiLevelType w:val="hybridMultilevel"/>
    <w:tmpl w:val="6F56D01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0229"/>
    <w:multiLevelType w:val="hybridMultilevel"/>
    <w:tmpl w:val="2E98D91E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A83EA1"/>
    <w:multiLevelType w:val="hybridMultilevel"/>
    <w:tmpl w:val="B97E8B64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6ECB"/>
    <w:multiLevelType w:val="hybridMultilevel"/>
    <w:tmpl w:val="3758A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7ACF"/>
    <w:multiLevelType w:val="hybridMultilevel"/>
    <w:tmpl w:val="6306426E"/>
    <w:lvl w:ilvl="0" w:tplc="0C0A0017">
      <w:start w:val="1"/>
      <w:numFmt w:val="lowerLetter"/>
      <w:lvlText w:val="%1)"/>
      <w:lvlJc w:val="left"/>
      <w:pPr>
        <w:ind w:left="319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A98"/>
    <w:multiLevelType w:val="multilevel"/>
    <w:tmpl w:val="2BE6A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8AC11A8"/>
    <w:multiLevelType w:val="hybridMultilevel"/>
    <w:tmpl w:val="CEFC57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52B5"/>
    <w:multiLevelType w:val="hybridMultilevel"/>
    <w:tmpl w:val="16FC0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C5F9C"/>
    <w:multiLevelType w:val="hybridMultilevel"/>
    <w:tmpl w:val="F3A8F896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A674D"/>
    <w:multiLevelType w:val="hybridMultilevel"/>
    <w:tmpl w:val="6F0693E0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E0CBD"/>
    <w:multiLevelType w:val="hybridMultilevel"/>
    <w:tmpl w:val="CD40CC72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8313D"/>
    <w:multiLevelType w:val="hybridMultilevel"/>
    <w:tmpl w:val="76C86560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5B72"/>
    <w:multiLevelType w:val="hybridMultilevel"/>
    <w:tmpl w:val="8E0E2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9515D"/>
    <w:multiLevelType w:val="hybridMultilevel"/>
    <w:tmpl w:val="F38011E6"/>
    <w:lvl w:ilvl="0" w:tplc="3DE27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E11AD8"/>
    <w:multiLevelType w:val="hybridMultilevel"/>
    <w:tmpl w:val="F38011E6"/>
    <w:lvl w:ilvl="0" w:tplc="3DE27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0509A"/>
    <w:multiLevelType w:val="hybridMultilevel"/>
    <w:tmpl w:val="0C72B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73C47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2778B9"/>
    <w:multiLevelType w:val="hybridMultilevel"/>
    <w:tmpl w:val="B120AA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FA71E48"/>
    <w:multiLevelType w:val="hybridMultilevel"/>
    <w:tmpl w:val="F29C00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5078BC"/>
    <w:multiLevelType w:val="hybridMultilevel"/>
    <w:tmpl w:val="36782232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6" w15:restartNumberingAfterBreak="0">
    <w:nsid w:val="456158D0"/>
    <w:multiLevelType w:val="hybridMultilevel"/>
    <w:tmpl w:val="CF5A3B9E"/>
    <w:lvl w:ilvl="0" w:tplc="3CD8A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53FCF"/>
    <w:multiLevelType w:val="hybridMultilevel"/>
    <w:tmpl w:val="C96CED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CB21F8"/>
    <w:multiLevelType w:val="hybridMultilevel"/>
    <w:tmpl w:val="36782232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21488"/>
    <w:multiLevelType w:val="hybridMultilevel"/>
    <w:tmpl w:val="6186EC5A"/>
    <w:lvl w:ilvl="0" w:tplc="30A6D4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F1B4F"/>
    <w:multiLevelType w:val="hybridMultilevel"/>
    <w:tmpl w:val="D3C48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C249C6"/>
    <w:multiLevelType w:val="hybridMultilevel"/>
    <w:tmpl w:val="CD166A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B063A"/>
    <w:multiLevelType w:val="hybridMultilevel"/>
    <w:tmpl w:val="337687F0"/>
    <w:lvl w:ilvl="0" w:tplc="EB5015D0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79116E"/>
    <w:multiLevelType w:val="hybridMultilevel"/>
    <w:tmpl w:val="9BE41792"/>
    <w:lvl w:ilvl="0" w:tplc="35AC64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03115"/>
    <w:multiLevelType w:val="hybridMultilevel"/>
    <w:tmpl w:val="630642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4147D2"/>
    <w:multiLevelType w:val="hybridMultilevel"/>
    <w:tmpl w:val="2B30511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CB34ED"/>
    <w:multiLevelType w:val="hybridMultilevel"/>
    <w:tmpl w:val="63B47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100EE4"/>
    <w:multiLevelType w:val="hybridMultilevel"/>
    <w:tmpl w:val="63B47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5E637C"/>
    <w:multiLevelType w:val="hybridMultilevel"/>
    <w:tmpl w:val="D19A9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D15B6"/>
    <w:multiLevelType w:val="hybridMultilevel"/>
    <w:tmpl w:val="4D040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EB41EA"/>
    <w:multiLevelType w:val="hybridMultilevel"/>
    <w:tmpl w:val="D0329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7"/>
  </w:num>
  <w:num w:numId="4">
    <w:abstractNumId w:val="33"/>
  </w:num>
  <w:num w:numId="5">
    <w:abstractNumId w:val="42"/>
  </w:num>
  <w:num w:numId="6">
    <w:abstractNumId w:val="30"/>
  </w:num>
  <w:num w:numId="7">
    <w:abstractNumId w:val="1"/>
  </w:num>
  <w:num w:numId="8">
    <w:abstractNumId w:val="48"/>
  </w:num>
  <w:num w:numId="9">
    <w:abstractNumId w:val="22"/>
  </w:num>
  <w:num w:numId="10">
    <w:abstractNumId w:val="25"/>
  </w:num>
  <w:num w:numId="11">
    <w:abstractNumId w:val="55"/>
  </w:num>
  <w:num w:numId="12">
    <w:abstractNumId w:val="29"/>
  </w:num>
  <w:num w:numId="13">
    <w:abstractNumId w:val="50"/>
  </w:num>
  <w:num w:numId="14">
    <w:abstractNumId w:val="46"/>
  </w:num>
  <w:num w:numId="15">
    <w:abstractNumId w:val="19"/>
  </w:num>
  <w:num w:numId="16">
    <w:abstractNumId w:val="28"/>
  </w:num>
  <w:num w:numId="17">
    <w:abstractNumId w:val="8"/>
  </w:num>
  <w:num w:numId="18">
    <w:abstractNumId w:val="2"/>
  </w:num>
  <w:num w:numId="19">
    <w:abstractNumId w:val="51"/>
  </w:num>
  <w:num w:numId="20">
    <w:abstractNumId w:val="13"/>
  </w:num>
  <w:num w:numId="21">
    <w:abstractNumId w:val="26"/>
  </w:num>
  <w:num w:numId="22">
    <w:abstractNumId w:val="16"/>
  </w:num>
  <w:num w:numId="23">
    <w:abstractNumId w:val="0"/>
  </w:num>
  <w:num w:numId="24">
    <w:abstractNumId w:val="17"/>
  </w:num>
  <w:num w:numId="25">
    <w:abstractNumId w:val="47"/>
  </w:num>
  <w:num w:numId="26">
    <w:abstractNumId w:val="31"/>
  </w:num>
  <w:num w:numId="27">
    <w:abstractNumId w:val="35"/>
  </w:num>
  <w:num w:numId="28">
    <w:abstractNumId w:val="41"/>
  </w:num>
  <w:num w:numId="29">
    <w:abstractNumId w:val="9"/>
  </w:num>
  <w:num w:numId="30">
    <w:abstractNumId w:val="56"/>
  </w:num>
  <w:num w:numId="31">
    <w:abstractNumId w:val="7"/>
  </w:num>
  <w:num w:numId="32">
    <w:abstractNumId w:val="3"/>
  </w:num>
  <w:num w:numId="33">
    <w:abstractNumId w:val="36"/>
  </w:num>
  <w:num w:numId="34">
    <w:abstractNumId w:val="32"/>
  </w:num>
  <w:num w:numId="35">
    <w:abstractNumId w:val="39"/>
  </w:num>
  <w:num w:numId="36">
    <w:abstractNumId w:val="52"/>
  </w:num>
  <w:num w:numId="37">
    <w:abstractNumId w:val="40"/>
  </w:num>
  <w:num w:numId="38">
    <w:abstractNumId w:val="12"/>
  </w:num>
  <w:num w:numId="39">
    <w:abstractNumId w:val="53"/>
  </w:num>
  <w:num w:numId="40">
    <w:abstractNumId w:val="20"/>
  </w:num>
  <w:num w:numId="41">
    <w:abstractNumId w:val="18"/>
  </w:num>
  <w:num w:numId="42">
    <w:abstractNumId w:val="34"/>
  </w:num>
  <w:num w:numId="43">
    <w:abstractNumId w:val="23"/>
  </w:num>
  <w:num w:numId="44">
    <w:abstractNumId w:val="24"/>
  </w:num>
  <w:num w:numId="45">
    <w:abstractNumId w:val="6"/>
  </w:num>
  <w:num w:numId="46">
    <w:abstractNumId w:val="14"/>
  </w:num>
  <w:num w:numId="47">
    <w:abstractNumId w:val="4"/>
  </w:num>
  <w:num w:numId="48">
    <w:abstractNumId w:val="43"/>
  </w:num>
  <w:num w:numId="49">
    <w:abstractNumId w:val="54"/>
  </w:num>
  <w:num w:numId="50">
    <w:abstractNumId w:val="45"/>
  </w:num>
  <w:num w:numId="51">
    <w:abstractNumId w:val="15"/>
  </w:num>
  <w:num w:numId="52">
    <w:abstractNumId w:val="5"/>
  </w:num>
  <w:num w:numId="53">
    <w:abstractNumId w:val="11"/>
  </w:num>
  <w:num w:numId="54">
    <w:abstractNumId w:val="21"/>
  </w:num>
  <w:num w:numId="55">
    <w:abstractNumId w:val="44"/>
  </w:num>
  <w:num w:numId="56">
    <w:abstractNumId w:val="49"/>
  </w:num>
  <w:num w:numId="57">
    <w:abstractNumId w:val="57"/>
  </w:num>
  <w:num w:numId="58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1"/>
    <w:rsid w:val="00003E7A"/>
    <w:rsid w:val="00010108"/>
    <w:rsid w:val="00010C72"/>
    <w:rsid w:val="0001160A"/>
    <w:rsid w:val="00011B28"/>
    <w:rsid w:val="000128C4"/>
    <w:rsid w:val="00013292"/>
    <w:rsid w:val="00013316"/>
    <w:rsid w:val="00013624"/>
    <w:rsid w:val="000137F5"/>
    <w:rsid w:val="00017F3A"/>
    <w:rsid w:val="00022D99"/>
    <w:rsid w:val="00022FF1"/>
    <w:rsid w:val="00023EBC"/>
    <w:rsid w:val="00024000"/>
    <w:rsid w:val="000244C0"/>
    <w:rsid w:val="0002465E"/>
    <w:rsid w:val="0002473C"/>
    <w:rsid w:val="00025E0D"/>
    <w:rsid w:val="0002635A"/>
    <w:rsid w:val="00026472"/>
    <w:rsid w:val="0002741F"/>
    <w:rsid w:val="00027CB2"/>
    <w:rsid w:val="00030A60"/>
    <w:rsid w:val="00031A42"/>
    <w:rsid w:val="00031D90"/>
    <w:rsid w:val="0003257E"/>
    <w:rsid w:val="00033323"/>
    <w:rsid w:val="00033807"/>
    <w:rsid w:val="00034F67"/>
    <w:rsid w:val="00042202"/>
    <w:rsid w:val="00042BE8"/>
    <w:rsid w:val="00046284"/>
    <w:rsid w:val="00047DB3"/>
    <w:rsid w:val="0005192E"/>
    <w:rsid w:val="000523FB"/>
    <w:rsid w:val="00053BF3"/>
    <w:rsid w:val="00054F6C"/>
    <w:rsid w:val="000566FF"/>
    <w:rsid w:val="00057BF5"/>
    <w:rsid w:val="00060445"/>
    <w:rsid w:val="000617AF"/>
    <w:rsid w:val="000622B5"/>
    <w:rsid w:val="00062EB9"/>
    <w:rsid w:val="00063EA5"/>
    <w:rsid w:val="0006562C"/>
    <w:rsid w:val="00065A9E"/>
    <w:rsid w:val="00065DAE"/>
    <w:rsid w:val="00065FF4"/>
    <w:rsid w:val="00066B31"/>
    <w:rsid w:val="00067EB8"/>
    <w:rsid w:val="000704B3"/>
    <w:rsid w:val="00070C8B"/>
    <w:rsid w:val="0007244C"/>
    <w:rsid w:val="0007284B"/>
    <w:rsid w:val="000731B9"/>
    <w:rsid w:val="00073329"/>
    <w:rsid w:val="00073416"/>
    <w:rsid w:val="0007576C"/>
    <w:rsid w:val="00075CD1"/>
    <w:rsid w:val="00076925"/>
    <w:rsid w:val="00076E2B"/>
    <w:rsid w:val="000771DF"/>
    <w:rsid w:val="00077AE6"/>
    <w:rsid w:val="00080448"/>
    <w:rsid w:val="00081A2F"/>
    <w:rsid w:val="00083A0A"/>
    <w:rsid w:val="00084D73"/>
    <w:rsid w:val="00085F0A"/>
    <w:rsid w:val="00086F8F"/>
    <w:rsid w:val="00086FF0"/>
    <w:rsid w:val="0008720E"/>
    <w:rsid w:val="00087DA1"/>
    <w:rsid w:val="00087E54"/>
    <w:rsid w:val="00090A34"/>
    <w:rsid w:val="00091803"/>
    <w:rsid w:val="0009258E"/>
    <w:rsid w:val="0009289E"/>
    <w:rsid w:val="00092E93"/>
    <w:rsid w:val="00094AE6"/>
    <w:rsid w:val="00095429"/>
    <w:rsid w:val="000956E2"/>
    <w:rsid w:val="000A152C"/>
    <w:rsid w:val="000A1BFB"/>
    <w:rsid w:val="000A21AF"/>
    <w:rsid w:val="000A30CB"/>
    <w:rsid w:val="000A44D3"/>
    <w:rsid w:val="000A61DF"/>
    <w:rsid w:val="000A6328"/>
    <w:rsid w:val="000A6515"/>
    <w:rsid w:val="000A6635"/>
    <w:rsid w:val="000A6A0D"/>
    <w:rsid w:val="000A72BD"/>
    <w:rsid w:val="000B2D46"/>
    <w:rsid w:val="000B2E7A"/>
    <w:rsid w:val="000B61F9"/>
    <w:rsid w:val="000B76F1"/>
    <w:rsid w:val="000C1D80"/>
    <w:rsid w:val="000C2C0C"/>
    <w:rsid w:val="000C400E"/>
    <w:rsid w:val="000C5769"/>
    <w:rsid w:val="000C6B86"/>
    <w:rsid w:val="000C6EFE"/>
    <w:rsid w:val="000D1033"/>
    <w:rsid w:val="000D140D"/>
    <w:rsid w:val="000D4746"/>
    <w:rsid w:val="000D514C"/>
    <w:rsid w:val="000D5227"/>
    <w:rsid w:val="000D70D4"/>
    <w:rsid w:val="000E19B5"/>
    <w:rsid w:val="000E1A0B"/>
    <w:rsid w:val="000E3061"/>
    <w:rsid w:val="000E39BF"/>
    <w:rsid w:val="000E4CB0"/>
    <w:rsid w:val="000E5809"/>
    <w:rsid w:val="000F01F3"/>
    <w:rsid w:val="000F4C47"/>
    <w:rsid w:val="000F4CB3"/>
    <w:rsid w:val="000F505E"/>
    <w:rsid w:val="000F5D14"/>
    <w:rsid w:val="000F6BF7"/>
    <w:rsid w:val="0010072D"/>
    <w:rsid w:val="00100C68"/>
    <w:rsid w:val="00102CBF"/>
    <w:rsid w:val="00104285"/>
    <w:rsid w:val="00106629"/>
    <w:rsid w:val="00111420"/>
    <w:rsid w:val="00112702"/>
    <w:rsid w:val="00114280"/>
    <w:rsid w:val="0011527D"/>
    <w:rsid w:val="00115407"/>
    <w:rsid w:val="001202CC"/>
    <w:rsid w:val="00120F54"/>
    <w:rsid w:val="00122F35"/>
    <w:rsid w:val="001246B9"/>
    <w:rsid w:val="0012501C"/>
    <w:rsid w:val="00126AE4"/>
    <w:rsid w:val="00130CF9"/>
    <w:rsid w:val="001318CB"/>
    <w:rsid w:val="0013390B"/>
    <w:rsid w:val="00135F5B"/>
    <w:rsid w:val="00137614"/>
    <w:rsid w:val="001376F5"/>
    <w:rsid w:val="00140675"/>
    <w:rsid w:val="00140934"/>
    <w:rsid w:val="00140B1A"/>
    <w:rsid w:val="001463E3"/>
    <w:rsid w:val="00147CE3"/>
    <w:rsid w:val="00147D54"/>
    <w:rsid w:val="00151A90"/>
    <w:rsid w:val="00151CA4"/>
    <w:rsid w:val="00155EE7"/>
    <w:rsid w:val="001600F4"/>
    <w:rsid w:val="0016076A"/>
    <w:rsid w:val="001629A3"/>
    <w:rsid w:val="0016315F"/>
    <w:rsid w:val="001635E1"/>
    <w:rsid w:val="00164BEA"/>
    <w:rsid w:val="00164CCE"/>
    <w:rsid w:val="001653BA"/>
    <w:rsid w:val="00165712"/>
    <w:rsid w:val="00165EE7"/>
    <w:rsid w:val="00166F20"/>
    <w:rsid w:val="00170575"/>
    <w:rsid w:val="0017081C"/>
    <w:rsid w:val="00171CBE"/>
    <w:rsid w:val="00172A30"/>
    <w:rsid w:val="001732D8"/>
    <w:rsid w:val="00175F0F"/>
    <w:rsid w:val="001772CC"/>
    <w:rsid w:val="001829C7"/>
    <w:rsid w:val="00183193"/>
    <w:rsid w:val="0018349D"/>
    <w:rsid w:val="00183D02"/>
    <w:rsid w:val="00191AB1"/>
    <w:rsid w:val="00192146"/>
    <w:rsid w:val="00193361"/>
    <w:rsid w:val="00195854"/>
    <w:rsid w:val="00197705"/>
    <w:rsid w:val="001A0FBB"/>
    <w:rsid w:val="001A1AC1"/>
    <w:rsid w:val="001A2045"/>
    <w:rsid w:val="001A2C9C"/>
    <w:rsid w:val="001A2E20"/>
    <w:rsid w:val="001A32EA"/>
    <w:rsid w:val="001A461B"/>
    <w:rsid w:val="001A53C8"/>
    <w:rsid w:val="001A5CF4"/>
    <w:rsid w:val="001A5E57"/>
    <w:rsid w:val="001A634B"/>
    <w:rsid w:val="001A6488"/>
    <w:rsid w:val="001A6956"/>
    <w:rsid w:val="001B0991"/>
    <w:rsid w:val="001B160E"/>
    <w:rsid w:val="001B27D1"/>
    <w:rsid w:val="001B2F5B"/>
    <w:rsid w:val="001B3656"/>
    <w:rsid w:val="001B3970"/>
    <w:rsid w:val="001B641B"/>
    <w:rsid w:val="001B76BA"/>
    <w:rsid w:val="001B7EE2"/>
    <w:rsid w:val="001C1F7B"/>
    <w:rsid w:val="001C2136"/>
    <w:rsid w:val="001C5182"/>
    <w:rsid w:val="001C54B4"/>
    <w:rsid w:val="001C731E"/>
    <w:rsid w:val="001C76BC"/>
    <w:rsid w:val="001D4EEB"/>
    <w:rsid w:val="001D59A5"/>
    <w:rsid w:val="001D6CE0"/>
    <w:rsid w:val="001D6FD4"/>
    <w:rsid w:val="001D7395"/>
    <w:rsid w:val="001E18EE"/>
    <w:rsid w:val="001E3C76"/>
    <w:rsid w:val="001E3D03"/>
    <w:rsid w:val="001E4081"/>
    <w:rsid w:val="001E447E"/>
    <w:rsid w:val="001E48DC"/>
    <w:rsid w:val="001E4DAF"/>
    <w:rsid w:val="001E4FA4"/>
    <w:rsid w:val="001E4FAD"/>
    <w:rsid w:val="001E7B56"/>
    <w:rsid w:val="001E7D0C"/>
    <w:rsid w:val="001F16D4"/>
    <w:rsid w:val="001F18C1"/>
    <w:rsid w:val="001F1F8F"/>
    <w:rsid w:val="001F2136"/>
    <w:rsid w:val="001F3B3A"/>
    <w:rsid w:val="001F5421"/>
    <w:rsid w:val="001F5A15"/>
    <w:rsid w:val="001F7D85"/>
    <w:rsid w:val="001F7F4B"/>
    <w:rsid w:val="00200498"/>
    <w:rsid w:val="00201021"/>
    <w:rsid w:val="00201C6E"/>
    <w:rsid w:val="002034DA"/>
    <w:rsid w:val="002061E5"/>
    <w:rsid w:val="00210A69"/>
    <w:rsid w:val="0021260F"/>
    <w:rsid w:val="002128F9"/>
    <w:rsid w:val="00212B2D"/>
    <w:rsid w:val="00212E6F"/>
    <w:rsid w:val="0021518A"/>
    <w:rsid w:val="00215B53"/>
    <w:rsid w:val="00215FED"/>
    <w:rsid w:val="002167C0"/>
    <w:rsid w:val="00216C99"/>
    <w:rsid w:val="00217760"/>
    <w:rsid w:val="00217871"/>
    <w:rsid w:val="00217F0C"/>
    <w:rsid w:val="00221274"/>
    <w:rsid w:val="0022312D"/>
    <w:rsid w:val="0022319F"/>
    <w:rsid w:val="00223F52"/>
    <w:rsid w:val="002246AA"/>
    <w:rsid w:val="002248BF"/>
    <w:rsid w:val="00224E96"/>
    <w:rsid w:val="0022565A"/>
    <w:rsid w:val="0023130D"/>
    <w:rsid w:val="00232F53"/>
    <w:rsid w:val="00233282"/>
    <w:rsid w:val="00233376"/>
    <w:rsid w:val="00233519"/>
    <w:rsid w:val="002337DA"/>
    <w:rsid w:val="00233DF1"/>
    <w:rsid w:val="002370D6"/>
    <w:rsid w:val="002374FF"/>
    <w:rsid w:val="00237D6C"/>
    <w:rsid w:val="002405CF"/>
    <w:rsid w:val="002425B1"/>
    <w:rsid w:val="002431C3"/>
    <w:rsid w:val="00245BA3"/>
    <w:rsid w:val="002465AE"/>
    <w:rsid w:val="002505A5"/>
    <w:rsid w:val="002507F7"/>
    <w:rsid w:val="00250CD8"/>
    <w:rsid w:val="00253F60"/>
    <w:rsid w:val="002569E2"/>
    <w:rsid w:val="00260C13"/>
    <w:rsid w:val="002614AA"/>
    <w:rsid w:val="00261683"/>
    <w:rsid w:val="002618F1"/>
    <w:rsid w:val="00261F03"/>
    <w:rsid w:val="00262449"/>
    <w:rsid w:val="002628BE"/>
    <w:rsid w:val="002637E8"/>
    <w:rsid w:val="00263B0B"/>
    <w:rsid w:val="00264599"/>
    <w:rsid w:val="00264A7A"/>
    <w:rsid w:val="00264AFD"/>
    <w:rsid w:val="0026505D"/>
    <w:rsid w:val="0026725F"/>
    <w:rsid w:val="002674F0"/>
    <w:rsid w:val="00267B51"/>
    <w:rsid w:val="00267C82"/>
    <w:rsid w:val="00267C88"/>
    <w:rsid w:val="00267EB5"/>
    <w:rsid w:val="00271518"/>
    <w:rsid w:val="0027228E"/>
    <w:rsid w:val="00273DC7"/>
    <w:rsid w:val="002743E5"/>
    <w:rsid w:val="00274505"/>
    <w:rsid w:val="00274B10"/>
    <w:rsid w:val="0027548A"/>
    <w:rsid w:val="00276825"/>
    <w:rsid w:val="002768DE"/>
    <w:rsid w:val="0028034A"/>
    <w:rsid w:val="002810BF"/>
    <w:rsid w:val="00281383"/>
    <w:rsid w:val="002817C9"/>
    <w:rsid w:val="00281A52"/>
    <w:rsid w:val="00282215"/>
    <w:rsid w:val="00284616"/>
    <w:rsid w:val="00284AB1"/>
    <w:rsid w:val="002857B5"/>
    <w:rsid w:val="00285E51"/>
    <w:rsid w:val="00287EE5"/>
    <w:rsid w:val="00290E07"/>
    <w:rsid w:val="00291F2D"/>
    <w:rsid w:val="0029320B"/>
    <w:rsid w:val="00293FCD"/>
    <w:rsid w:val="002A07CB"/>
    <w:rsid w:val="002A0BB4"/>
    <w:rsid w:val="002A14CC"/>
    <w:rsid w:val="002A14EF"/>
    <w:rsid w:val="002A1929"/>
    <w:rsid w:val="002A22F3"/>
    <w:rsid w:val="002A2A58"/>
    <w:rsid w:val="002A3162"/>
    <w:rsid w:val="002A330C"/>
    <w:rsid w:val="002A33A6"/>
    <w:rsid w:val="002A3694"/>
    <w:rsid w:val="002A42E4"/>
    <w:rsid w:val="002A6B3A"/>
    <w:rsid w:val="002B2A29"/>
    <w:rsid w:val="002B3DA4"/>
    <w:rsid w:val="002B4D23"/>
    <w:rsid w:val="002B664E"/>
    <w:rsid w:val="002B6B68"/>
    <w:rsid w:val="002B715A"/>
    <w:rsid w:val="002B7380"/>
    <w:rsid w:val="002B7F45"/>
    <w:rsid w:val="002C218F"/>
    <w:rsid w:val="002C3228"/>
    <w:rsid w:val="002C401C"/>
    <w:rsid w:val="002D0B2E"/>
    <w:rsid w:val="002D0D42"/>
    <w:rsid w:val="002D2181"/>
    <w:rsid w:val="002D43F6"/>
    <w:rsid w:val="002D497A"/>
    <w:rsid w:val="002D4DB5"/>
    <w:rsid w:val="002D5F59"/>
    <w:rsid w:val="002E0FFF"/>
    <w:rsid w:val="002E32B5"/>
    <w:rsid w:val="002E7B78"/>
    <w:rsid w:val="002F08CC"/>
    <w:rsid w:val="002F094B"/>
    <w:rsid w:val="002F2304"/>
    <w:rsid w:val="002F377D"/>
    <w:rsid w:val="002F378B"/>
    <w:rsid w:val="002F4304"/>
    <w:rsid w:val="002F440A"/>
    <w:rsid w:val="002F7B7F"/>
    <w:rsid w:val="003013AD"/>
    <w:rsid w:val="00301A35"/>
    <w:rsid w:val="003043BF"/>
    <w:rsid w:val="0030442B"/>
    <w:rsid w:val="00305EA3"/>
    <w:rsid w:val="00306169"/>
    <w:rsid w:val="00306632"/>
    <w:rsid w:val="00307431"/>
    <w:rsid w:val="0030772B"/>
    <w:rsid w:val="00310773"/>
    <w:rsid w:val="00311561"/>
    <w:rsid w:val="00311598"/>
    <w:rsid w:val="003119B0"/>
    <w:rsid w:val="003120EF"/>
    <w:rsid w:val="00312AB7"/>
    <w:rsid w:val="003139A8"/>
    <w:rsid w:val="003147EE"/>
    <w:rsid w:val="00314CFE"/>
    <w:rsid w:val="0031512F"/>
    <w:rsid w:val="003159B3"/>
    <w:rsid w:val="00316458"/>
    <w:rsid w:val="00316FB5"/>
    <w:rsid w:val="00317225"/>
    <w:rsid w:val="00320AAD"/>
    <w:rsid w:val="00320E56"/>
    <w:rsid w:val="00322627"/>
    <w:rsid w:val="0032293D"/>
    <w:rsid w:val="003229E7"/>
    <w:rsid w:val="00323DFC"/>
    <w:rsid w:val="003240F1"/>
    <w:rsid w:val="003253C1"/>
    <w:rsid w:val="00325852"/>
    <w:rsid w:val="00325CD5"/>
    <w:rsid w:val="00326272"/>
    <w:rsid w:val="0032627F"/>
    <w:rsid w:val="003278A1"/>
    <w:rsid w:val="003307E9"/>
    <w:rsid w:val="0033129A"/>
    <w:rsid w:val="00332CAD"/>
    <w:rsid w:val="00332DF5"/>
    <w:rsid w:val="00333B2B"/>
    <w:rsid w:val="00336CA2"/>
    <w:rsid w:val="00341794"/>
    <w:rsid w:val="0034300F"/>
    <w:rsid w:val="00344B7A"/>
    <w:rsid w:val="0034535F"/>
    <w:rsid w:val="003504EB"/>
    <w:rsid w:val="00352248"/>
    <w:rsid w:val="00354DF5"/>
    <w:rsid w:val="00356B16"/>
    <w:rsid w:val="00356C65"/>
    <w:rsid w:val="00357F1E"/>
    <w:rsid w:val="00361D6C"/>
    <w:rsid w:val="00362377"/>
    <w:rsid w:val="00364D62"/>
    <w:rsid w:val="0036577C"/>
    <w:rsid w:val="00365C34"/>
    <w:rsid w:val="00366549"/>
    <w:rsid w:val="0036656A"/>
    <w:rsid w:val="00367B11"/>
    <w:rsid w:val="0037091B"/>
    <w:rsid w:val="00371A8A"/>
    <w:rsid w:val="0037274A"/>
    <w:rsid w:val="0037367F"/>
    <w:rsid w:val="00375C62"/>
    <w:rsid w:val="00381653"/>
    <w:rsid w:val="003823F3"/>
    <w:rsid w:val="00384CC3"/>
    <w:rsid w:val="00387BE9"/>
    <w:rsid w:val="003901E1"/>
    <w:rsid w:val="00390969"/>
    <w:rsid w:val="00394AF5"/>
    <w:rsid w:val="00394C18"/>
    <w:rsid w:val="00395E2A"/>
    <w:rsid w:val="00396229"/>
    <w:rsid w:val="00396357"/>
    <w:rsid w:val="003A009A"/>
    <w:rsid w:val="003A0F75"/>
    <w:rsid w:val="003A4769"/>
    <w:rsid w:val="003A4BE2"/>
    <w:rsid w:val="003A6424"/>
    <w:rsid w:val="003A7015"/>
    <w:rsid w:val="003A731D"/>
    <w:rsid w:val="003B19E0"/>
    <w:rsid w:val="003B23B5"/>
    <w:rsid w:val="003B3C11"/>
    <w:rsid w:val="003B50F6"/>
    <w:rsid w:val="003B69D6"/>
    <w:rsid w:val="003C001C"/>
    <w:rsid w:val="003C5F49"/>
    <w:rsid w:val="003C6DF6"/>
    <w:rsid w:val="003D2916"/>
    <w:rsid w:val="003D2BAE"/>
    <w:rsid w:val="003D2F7C"/>
    <w:rsid w:val="003D33CE"/>
    <w:rsid w:val="003D3FBA"/>
    <w:rsid w:val="003D4F8D"/>
    <w:rsid w:val="003D6892"/>
    <w:rsid w:val="003D72A7"/>
    <w:rsid w:val="003E0C9D"/>
    <w:rsid w:val="003E1EF2"/>
    <w:rsid w:val="003E2657"/>
    <w:rsid w:val="003E2CB1"/>
    <w:rsid w:val="003E4A4C"/>
    <w:rsid w:val="003E6A5C"/>
    <w:rsid w:val="003E73B5"/>
    <w:rsid w:val="003F00E7"/>
    <w:rsid w:val="003F224C"/>
    <w:rsid w:val="003F2D68"/>
    <w:rsid w:val="003F408B"/>
    <w:rsid w:val="003F42BF"/>
    <w:rsid w:val="003F5EED"/>
    <w:rsid w:val="003F617E"/>
    <w:rsid w:val="003F6E77"/>
    <w:rsid w:val="00400881"/>
    <w:rsid w:val="004027E5"/>
    <w:rsid w:val="00403D0B"/>
    <w:rsid w:val="0040574D"/>
    <w:rsid w:val="00406D78"/>
    <w:rsid w:val="004110BC"/>
    <w:rsid w:val="00411E5B"/>
    <w:rsid w:val="00413929"/>
    <w:rsid w:val="00414D33"/>
    <w:rsid w:val="00415E1F"/>
    <w:rsid w:val="00417541"/>
    <w:rsid w:val="00417AF3"/>
    <w:rsid w:val="00420950"/>
    <w:rsid w:val="00420C89"/>
    <w:rsid w:val="0042137C"/>
    <w:rsid w:val="00426917"/>
    <w:rsid w:val="00426B5B"/>
    <w:rsid w:val="0043064A"/>
    <w:rsid w:val="00430CFB"/>
    <w:rsid w:val="00433A99"/>
    <w:rsid w:val="00433FBC"/>
    <w:rsid w:val="00434140"/>
    <w:rsid w:val="00434D5A"/>
    <w:rsid w:val="004351FB"/>
    <w:rsid w:val="004353F4"/>
    <w:rsid w:val="004423D4"/>
    <w:rsid w:val="00442455"/>
    <w:rsid w:val="0044275C"/>
    <w:rsid w:val="004428C3"/>
    <w:rsid w:val="00443ADC"/>
    <w:rsid w:val="00445042"/>
    <w:rsid w:val="00446004"/>
    <w:rsid w:val="00446F89"/>
    <w:rsid w:val="00450006"/>
    <w:rsid w:val="00451A84"/>
    <w:rsid w:val="00451E0F"/>
    <w:rsid w:val="00453BEF"/>
    <w:rsid w:val="00461480"/>
    <w:rsid w:val="00461835"/>
    <w:rsid w:val="00462731"/>
    <w:rsid w:val="004656BA"/>
    <w:rsid w:val="00466923"/>
    <w:rsid w:val="0046796D"/>
    <w:rsid w:val="004679FB"/>
    <w:rsid w:val="00471FFC"/>
    <w:rsid w:val="004720FE"/>
    <w:rsid w:val="00473AFA"/>
    <w:rsid w:val="004743AF"/>
    <w:rsid w:val="004749DC"/>
    <w:rsid w:val="00474FBB"/>
    <w:rsid w:val="0047638C"/>
    <w:rsid w:val="00476A3D"/>
    <w:rsid w:val="00477874"/>
    <w:rsid w:val="00482BE5"/>
    <w:rsid w:val="00485C00"/>
    <w:rsid w:val="00485E79"/>
    <w:rsid w:val="00487787"/>
    <w:rsid w:val="00487A40"/>
    <w:rsid w:val="004905A9"/>
    <w:rsid w:val="0049074F"/>
    <w:rsid w:val="0049095D"/>
    <w:rsid w:val="00493B87"/>
    <w:rsid w:val="00495216"/>
    <w:rsid w:val="00496410"/>
    <w:rsid w:val="004979CD"/>
    <w:rsid w:val="00497C97"/>
    <w:rsid w:val="004A125E"/>
    <w:rsid w:val="004A38E7"/>
    <w:rsid w:val="004A5BCC"/>
    <w:rsid w:val="004A5F26"/>
    <w:rsid w:val="004A6EA7"/>
    <w:rsid w:val="004A73E7"/>
    <w:rsid w:val="004B1239"/>
    <w:rsid w:val="004B3933"/>
    <w:rsid w:val="004B42A8"/>
    <w:rsid w:val="004B5551"/>
    <w:rsid w:val="004B7601"/>
    <w:rsid w:val="004B7B8A"/>
    <w:rsid w:val="004C0FE4"/>
    <w:rsid w:val="004C1DA3"/>
    <w:rsid w:val="004C1E89"/>
    <w:rsid w:val="004C3591"/>
    <w:rsid w:val="004C3853"/>
    <w:rsid w:val="004C3A9B"/>
    <w:rsid w:val="004C3E4B"/>
    <w:rsid w:val="004C4603"/>
    <w:rsid w:val="004D3D80"/>
    <w:rsid w:val="004D4AF3"/>
    <w:rsid w:val="004D5706"/>
    <w:rsid w:val="004D64AE"/>
    <w:rsid w:val="004D69CD"/>
    <w:rsid w:val="004D737D"/>
    <w:rsid w:val="004D7ADF"/>
    <w:rsid w:val="004D7CA7"/>
    <w:rsid w:val="004E09B8"/>
    <w:rsid w:val="004E3035"/>
    <w:rsid w:val="004E3529"/>
    <w:rsid w:val="004E3792"/>
    <w:rsid w:val="004E4E65"/>
    <w:rsid w:val="004E5B6F"/>
    <w:rsid w:val="004E636C"/>
    <w:rsid w:val="004E7474"/>
    <w:rsid w:val="004F0CBA"/>
    <w:rsid w:val="004F134D"/>
    <w:rsid w:val="004F2D3A"/>
    <w:rsid w:val="004F457F"/>
    <w:rsid w:val="004F4612"/>
    <w:rsid w:val="004F4680"/>
    <w:rsid w:val="004F78C5"/>
    <w:rsid w:val="004F7F9B"/>
    <w:rsid w:val="005002B0"/>
    <w:rsid w:val="00502251"/>
    <w:rsid w:val="005024C1"/>
    <w:rsid w:val="005048B0"/>
    <w:rsid w:val="00506680"/>
    <w:rsid w:val="00506E69"/>
    <w:rsid w:val="00507FE1"/>
    <w:rsid w:val="005112A3"/>
    <w:rsid w:val="00512EEA"/>
    <w:rsid w:val="00513FF7"/>
    <w:rsid w:val="0051428E"/>
    <w:rsid w:val="00514968"/>
    <w:rsid w:val="00516A7F"/>
    <w:rsid w:val="0051750F"/>
    <w:rsid w:val="0051762F"/>
    <w:rsid w:val="00517FCF"/>
    <w:rsid w:val="005202FF"/>
    <w:rsid w:val="005227A2"/>
    <w:rsid w:val="00523004"/>
    <w:rsid w:val="005231D6"/>
    <w:rsid w:val="00524680"/>
    <w:rsid w:val="00524823"/>
    <w:rsid w:val="00526F13"/>
    <w:rsid w:val="005275D7"/>
    <w:rsid w:val="00530941"/>
    <w:rsid w:val="0053130D"/>
    <w:rsid w:val="00532496"/>
    <w:rsid w:val="00533CAB"/>
    <w:rsid w:val="00534D27"/>
    <w:rsid w:val="0053543D"/>
    <w:rsid w:val="00536EDC"/>
    <w:rsid w:val="00540BCA"/>
    <w:rsid w:val="00540FC6"/>
    <w:rsid w:val="00541E7E"/>
    <w:rsid w:val="00542C2D"/>
    <w:rsid w:val="00550AEA"/>
    <w:rsid w:val="005514D0"/>
    <w:rsid w:val="00551B3E"/>
    <w:rsid w:val="00551D7F"/>
    <w:rsid w:val="00552AB5"/>
    <w:rsid w:val="005532DE"/>
    <w:rsid w:val="00553800"/>
    <w:rsid w:val="00555A6D"/>
    <w:rsid w:val="005578AB"/>
    <w:rsid w:val="0056094B"/>
    <w:rsid w:val="005615FC"/>
    <w:rsid w:val="00561B93"/>
    <w:rsid w:val="005620BB"/>
    <w:rsid w:val="00562760"/>
    <w:rsid w:val="005640B3"/>
    <w:rsid w:val="00566AE5"/>
    <w:rsid w:val="00567213"/>
    <w:rsid w:val="005709DC"/>
    <w:rsid w:val="00570ABA"/>
    <w:rsid w:val="00573BD4"/>
    <w:rsid w:val="005741E6"/>
    <w:rsid w:val="00575988"/>
    <w:rsid w:val="00576395"/>
    <w:rsid w:val="00577C39"/>
    <w:rsid w:val="00580AA0"/>
    <w:rsid w:val="00583229"/>
    <w:rsid w:val="005834B5"/>
    <w:rsid w:val="005846F9"/>
    <w:rsid w:val="00584B64"/>
    <w:rsid w:val="00584E34"/>
    <w:rsid w:val="005912C1"/>
    <w:rsid w:val="00591418"/>
    <w:rsid w:val="00593026"/>
    <w:rsid w:val="005934C8"/>
    <w:rsid w:val="00594E0C"/>
    <w:rsid w:val="00595655"/>
    <w:rsid w:val="0059691A"/>
    <w:rsid w:val="005A02C0"/>
    <w:rsid w:val="005A151F"/>
    <w:rsid w:val="005A16B1"/>
    <w:rsid w:val="005A2656"/>
    <w:rsid w:val="005A2AF4"/>
    <w:rsid w:val="005A2FB5"/>
    <w:rsid w:val="005A3A54"/>
    <w:rsid w:val="005A4C6D"/>
    <w:rsid w:val="005A52CE"/>
    <w:rsid w:val="005B06FA"/>
    <w:rsid w:val="005B16A6"/>
    <w:rsid w:val="005B1C40"/>
    <w:rsid w:val="005B1D8E"/>
    <w:rsid w:val="005B39C5"/>
    <w:rsid w:val="005B3DD0"/>
    <w:rsid w:val="005B4BA9"/>
    <w:rsid w:val="005B54D7"/>
    <w:rsid w:val="005B5F21"/>
    <w:rsid w:val="005B6DBE"/>
    <w:rsid w:val="005B7624"/>
    <w:rsid w:val="005C0479"/>
    <w:rsid w:val="005C1847"/>
    <w:rsid w:val="005C1B3B"/>
    <w:rsid w:val="005C293B"/>
    <w:rsid w:val="005C2D7C"/>
    <w:rsid w:val="005C3CFC"/>
    <w:rsid w:val="005C51C4"/>
    <w:rsid w:val="005C594E"/>
    <w:rsid w:val="005C5F12"/>
    <w:rsid w:val="005C6A71"/>
    <w:rsid w:val="005D0516"/>
    <w:rsid w:val="005D14F8"/>
    <w:rsid w:val="005D1D36"/>
    <w:rsid w:val="005D2374"/>
    <w:rsid w:val="005D5F47"/>
    <w:rsid w:val="005D65AD"/>
    <w:rsid w:val="005D71D5"/>
    <w:rsid w:val="005D782B"/>
    <w:rsid w:val="005D7A51"/>
    <w:rsid w:val="005E14EF"/>
    <w:rsid w:val="005E3B3A"/>
    <w:rsid w:val="005E42F9"/>
    <w:rsid w:val="005E59F2"/>
    <w:rsid w:val="005E7889"/>
    <w:rsid w:val="005E7AC9"/>
    <w:rsid w:val="005F17CA"/>
    <w:rsid w:val="005F1B2F"/>
    <w:rsid w:val="005F1F4D"/>
    <w:rsid w:val="005F2AC3"/>
    <w:rsid w:val="005F5434"/>
    <w:rsid w:val="005F56CB"/>
    <w:rsid w:val="00600653"/>
    <w:rsid w:val="00600A28"/>
    <w:rsid w:val="0060115E"/>
    <w:rsid w:val="00603A2F"/>
    <w:rsid w:val="00603DAC"/>
    <w:rsid w:val="00604FC8"/>
    <w:rsid w:val="006050C1"/>
    <w:rsid w:val="0060601B"/>
    <w:rsid w:val="00606C89"/>
    <w:rsid w:val="006071BA"/>
    <w:rsid w:val="0061013D"/>
    <w:rsid w:val="00610363"/>
    <w:rsid w:val="00610EDC"/>
    <w:rsid w:val="0061115D"/>
    <w:rsid w:val="00612D54"/>
    <w:rsid w:val="006131F7"/>
    <w:rsid w:val="00614FFB"/>
    <w:rsid w:val="006219DB"/>
    <w:rsid w:val="006219E6"/>
    <w:rsid w:val="00622443"/>
    <w:rsid w:val="0062294B"/>
    <w:rsid w:val="006234B1"/>
    <w:rsid w:val="006244D5"/>
    <w:rsid w:val="00625B55"/>
    <w:rsid w:val="00627534"/>
    <w:rsid w:val="00631A36"/>
    <w:rsid w:val="00632E07"/>
    <w:rsid w:val="006348F3"/>
    <w:rsid w:val="00634C42"/>
    <w:rsid w:val="0063607B"/>
    <w:rsid w:val="006367DD"/>
    <w:rsid w:val="00636C88"/>
    <w:rsid w:val="00640392"/>
    <w:rsid w:val="00641DE7"/>
    <w:rsid w:val="00642ED3"/>
    <w:rsid w:val="00643EF3"/>
    <w:rsid w:val="006450C0"/>
    <w:rsid w:val="00645882"/>
    <w:rsid w:val="00646690"/>
    <w:rsid w:val="006506F0"/>
    <w:rsid w:val="006509E5"/>
    <w:rsid w:val="006526BA"/>
    <w:rsid w:val="0065554A"/>
    <w:rsid w:val="00655605"/>
    <w:rsid w:val="00655B4D"/>
    <w:rsid w:val="006636EC"/>
    <w:rsid w:val="0066398A"/>
    <w:rsid w:val="00663BE6"/>
    <w:rsid w:val="006643BD"/>
    <w:rsid w:val="00664BBE"/>
    <w:rsid w:val="0066550E"/>
    <w:rsid w:val="00666673"/>
    <w:rsid w:val="006676CA"/>
    <w:rsid w:val="00670162"/>
    <w:rsid w:val="00670216"/>
    <w:rsid w:val="0067108C"/>
    <w:rsid w:val="00671F2D"/>
    <w:rsid w:val="0067503E"/>
    <w:rsid w:val="0067543A"/>
    <w:rsid w:val="00676780"/>
    <w:rsid w:val="00677EFF"/>
    <w:rsid w:val="00680A2A"/>
    <w:rsid w:val="006816A4"/>
    <w:rsid w:val="00681B43"/>
    <w:rsid w:val="00682531"/>
    <w:rsid w:val="006838D8"/>
    <w:rsid w:val="00684626"/>
    <w:rsid w:val="006848A2"/>
    <w:rsid w:val="00685DA4"/>
    <w:rsid w:val="006903E7"/>
    <w:rsid w:val="00691333"/>
    <w:rsid w:val="00693123"/>
    <w:rsid w:val="006932C3"/>
    <w:rsid w:val="00694942"/>
    <w:rsid w:val="00695601"/>
    <w:rsid w:val="006958EC"/>
    <w:rsid w:val="00697F4E"/>
    <w:rsid w:val="00697FBC"/>
    <w:rsid w:val="006A115F"/>
    <w:rsid w:val="006A1913"/>
    <w:rsid w:val="006A1C7B"/>
    <w:rsid w:val="006A5CF4"/>
    <w:rsid w:val="006A73F2"/>
    <w:rsid w:val="006B18B2"/>
    <w:rsid w:val="006B1D2E"/>
    <w:rsid w:val="006B1DDB"/>
    <w:rsid w:val="006B5F71"/>
    <w:rsid w:val="006B6DD6"/>
    <w:rsid w:val="006B7C9F"/>
    <w:rsid w:val="006B7F4D"/>
    <w:rsid w:val="006C16D3"/>
    <w:rsid w:val="006C1E2C"/>
    <w:rsid w:val="006C2B83"/>
    <w:rsid w:val="006C4BA7"/>
    <w:rsid w:val="006C4FA2"/>
    <w:rsid w:val="006C580E"/>
    <w:rsid w:val="006C705E"/>
    <w:rsid w:val="006C7891"/>
    <w:rsid w:val="006C79ED"/>
    <w:rsid w:val="006D18E1"/>
    <w:rsid w:val="006D1FF8"/>
    <w:rsid w:val="006D30B7"/>
    <w:rsid w:val="006D3AE0"/>
    <w:rsid w:val="006D4154"/>
    <w:rsid w:val="006D473E"/>
    <w:rsid w:val="006D4D74"/>
    <w:rsid w:val="006D625C"/>
    <w:rsid w:val="006D77D1"/>
    <w:rsid w:val="006D7ADD"/>
    <w:rsid w:val="006E1572"/>
    <w:rsid w:val="006E234B"/>
    <w:rsid w:val="006E251E"/>
    <w:rsid w:val="006E2865"/>
    <w:rsid w:val="006E5182"/>
    <w:rsid w:val="006E5A62"/>
    <w:rsid w:val="006E6275"/>
    <w:rsid w:val="006F0AA4"/>
    <w:rsid w:val="006F21D1"/>
    <w:rsid w:val="006F2231"/>
    <w:rsid w:val="006F2500"/>
    <w:rsid w:val="006F276E"/>
    <w:rsid w:val="006F3582"/>
    <w:rsid w:val="006F4931"/>
    <w:rsid w:val="006F4EB0"/>
    <w:rsid w:val="006F60BA"/>
    <w:rsid w:val="006F7639"/>
    <w:rsid w:val="00700A2F"/>
    <w:rsid w:val="00703161"/>
    <w:rsid w:val="00704276"/>
    <w:rsid w:val="00706D78"/>
    <w:rsid w:val="007075C0"/>
    <w:rsid w:val="00707B3C"/>
    <w:rsid w:val="0071044B"/>
    <w:rsid w:val="00710ABF"/>
    <w:rsid w:val="00710CA5"/>
    <w:rsid w:val="00711C57"/>
    <w:rsid w:val="00711D23"/>
    <w:rsid w:val="0071342D"/>
    <w:rsid w:val="007140C6"/>
    <w:rsid w:val="00715759"/>
    <w:rsid w:val="00716841"/>
    <w:rsid w:val="00717136"/>
    <w:rsid w:val="00717237"/>
    <w:rsid w:val="00720976"/>
    <w:rsid w:val="00720A8E"/>
    <w:rsid w:val="007219E5"/>
    <w:rsid w:val="00721F91"/>
    <w:rsid w:val="00722564"/>
    <w:rsid w:val="00723647"/>
    <w:rsid w:val="00723DB0"/>
    <w:rsid w:val="00724427"/>
    <w:rsid w:val="00724F2E"/>
    <w:rsid w:val="007252FB"/>
    <w:rsid w:val="00730752"/>
    <w:rsid w:val="00730C70"/>
    <w:rsid w:val="00730F76"/>
    <w:rsid w:val="00732766"/>
    <w:rsid w:val="00734432"/>
    <w:rsid w:val="00736024"/>
    <w:rsid w:val="007369EE"/>
    <w:rsid w:val="00741327"/>
    <w:rsid w:val="00743A77"/>
    <w:rsid w:val="00743EEA"/>
    <w:rsid w:val="007446DC"/>
    <w:rsid w:val="00746221"/>
    <w:rsid w:val="00746D33"/>
    <w:rsid w:val="00747F74"/>
    <w:rsid w:val="0075060D"/>
    <w:rsid w:val="0075300D"/>
    <w:rsid w:val="007534DF"/>
    <w:rsid w:val="007554FA"/>
    <w:rsid w:val="007559FE"/>
    <w:rsid w:val="0075739E"/>
    <w:rsid w:val="00757AAD"/>
    <w:rsid w:val="00761043"/>
    <w:rsid w:val="0076104D"/>
    <w:rsid w:val="007619FB"/>
    <w:rsid w:val="0076625C"/>
    <w:rsid w:val="00770FA1"/>
    <w:rsid w:val="00771297"/>
    <w:rsid w:val="00772A08"/>
    <w:rsid w:val="00772ACE"/>
    <w:rsid w:val="00772B55"/>
    <w:rsid w:val="00773A38"/>
    <w:rsid w:val="00774E23"/>
    <w:rsid w:val="00775A64"/>
    <w:rsid w:val="00776083"/>
    <w:rsid w:val="007766F4"/>
    <w:rsid w:val="007768CA"/>
    <w:rsid w:val="0077717D"/>
    <w:rsid w:val="00780D58"/>
    <w:rsid w:val="00783B51"/>
    <w:rsid w:val="00783D47"/>
    <w:rsid w:val="00784C3A"/>
    <w:rsid w:val="00785A9F"/>
    <w:rsid w:val="00786983"/>
    <w:rsid w:val="0079024E"/>
    <w:rsid w:val="0079051A"/>
    <w:rsid w:val="00791097"/>
    <w:rsid w:val="007922A0"/>
    <w:rsid w:val="0079318D"/>
    <w:rsid w:val="00793955"/>
    <w:rsid w:val="0079593C"/>
    <w:rsid w:val="0079761F"/>
    <w:rsid w:val="007977F3"/>
    <w:rsid w:val="00797B1F"/>
    <w:rsid w:val="007A0298"/>
    <w:rsid w:val="007A27D8"/>
    <w:rsid w:val="007A4074"/>
    <w:rsid w:val="007A757E"/>
    <w:rsid w:val="007A79D2"/>
    <w:rsid w:val="007B0406"/>
    <w:rsid w:val="007B062B"/>
    <w:rsid w:val="007B098C"/>
    <w:rsid w:val="007B1853"/>
    <w:rsid w:val="007B1993"/>
    <w:rsid w:val="007B1AD9"/>
    <w:rsid w:val="007B2A22"/>
    <w:rsid w:val="007B4FD3"/>
    <w:rsid w:val="007B594B"/>
    <w:rsid w:val="007B5F73"/>
    <w:rsid w:val="007B77B7"/>
    <w:rsid w:val="007C0D6D"/>
    <w:rsid w:val="007C1E7E"/>
    <w:rsid w:val="007C3BAD"/>
    <w:rsid w:val="007C4812"/>
    <w:rsid w:val="007C5077"/>
    <w:rsid w:val="007C7137"/>
    <w:rsid w:val="007C78B0"/>
    <w:rsid w:val="007D01AF"/>
    <w:rsid w:val="007D0652"/>
    <w:rsid w:val="007D1870"/>
    <w:rsid w:val="007D22E6"/>
    <w:rsid w:val="007D320E"/>
    <w:rsid w:val="007D43F2"/>
    <w:rsid w:val="007D5523"/>
    <w:rsid w:val="007D66CD"/>
    <w:rsid w:val="007D72B2"/>
    <w:rsid w:val="007D78B4"/>
    <w:rsid w:val="007E3A93"/>
    <w:rsid w:val="007E57EC"/>
    <w:rsid w:val="007E7627"/>
    <w:rsid w:val="007F02AC"/>
    <w:rsid w:val="007F1F21"/>
    <w:rsid w:val="007F21F6"/>
    <w:rsid w:val="007F2821"/>
    <w:rsid w:val="007F2A61"/>
    <w:rsid w:val="007F338B"/>
    <w:rsid w:val="007F45B6"/>
    <w:rsid w:val="007F5833"/>
    <w:rsid w:val="007F60CA"/>
    <w:rsid w:val="007F71B0"/>
    <w:rsid w:val="007F73BD"/>
    <w:rsid w:val="0080118C"/>
    <w:rsid w:val="008011A0"/>
    <w:rsid w:val="008031DC"/>
    <w:rsid w:val="00803FC2"/>
    <w:rsid w:val="00804B9F"/>
    <w:rsid w:val="00806689"/>
    <w:rsid w:val="00807B87"/>
    <w:rsid w:val="00811420"/>
    <w:rsid w:val="00811C3A"/>
    <w:rsid w:val="00812C36"/>
    <w:rsid w:val="0081310E"/>
    <w:rsid w:val="00813B56"/>
    <w:rsid w:val="00815388"/>
    <w:rsid w:val="00817D01"/>
    <w:rsid w:val="00821478"/>
    <w:rsid w:val="00822993"/>
    <w:rsid w:val="0082395C"/>
    <w:rsid w:val="008262F7"/>
    <w:rsid w:val="00830782"/>
    <w:rsid w:val="00831321"/>
    <w:rsid w:val="00831DC2"/>
    <w:rsid w:val="0083267A"/>
    <w:rsid w:val="00834017"/>
    <w:rsid w:val="00836945"/>
    <w:rsid w:val="00840D8A"/>
    <w:rsid w:val="00843B3B"/>
    <w:rsid w:val="00843E54"/>
    <w:rsid w:val="00846D5E"/>
    <w:rsid w:val="00847D88"/>
    <w:rsid w:val="008508DC"/>
    <w:rsid w:val="00850942"/>
    <w:rsid w:val="00852534"/>
    <w:rsid w:val="00852F06"/>
    <w:rsid w:val="00854684"/>
    <w:rsid w:val="00854BB9"/>
    <w:rsid w:val="00854CC3"/>
    <w:rsid w:val="0086249A"/>
    <w:rsid w:val="00862A9B"/>
    <w:rsid w:val="008632FF"/>
    <w:rsid w:val="008634B4"/>
    <w:rsid w:val="00863E9C"/>
    <w:rsid w:val="00864B77"/>
    <w:rsid w:val="0086511A"/>
    <w:rsid w:val="0086513C"/>
    <w:rsid w:val="008653D7"/>
    <w:rsid w:val="00865BD5"/>
    <w:rsid w:val="008663BB"/>
    <w:rsid w:val="00866681"/>
    <w:rsid w:val="00866CAB"/>
    <w:rsid w:val="00867104"/>
    <w:rsid w:val="008705A1"/>
    <w:rsid w:val="00872EEF"/>
    <w:rsid w:val="00874A38"/>
    <w:rsid w:val="0087558A"/>
    <w:rsid w:val="008802D7"/>
    <w:rsid w:val="00881696"/>
    <w:rsid w:val="00881E1B"/>
    <w:rsid w:val="00882A94"/>
    <w:rsid w:val="0088333F"/>
    <w:rsid w:val="00884394"/>
    <w:rsid w:val="00885013"/>
    <w:rsid w:val="008870E1"/>
    <w:rsid w:val="00892F91"/>
    <w:rsid w:val="00893E14"/>
    <w:rsid w:val="00894379"/>
    <w:rsid w:val="008945A0"/>
    <w:rsid w:val="0089494A"/>
    <w:rsid w:val="00894B4F"/>
    <w:rsid w:val="008A0188"/>
    <w:rsid w:val="008A26A8"/>
    <w:rsid w:val="008A285C"/>
    <w:rsid w:val="008A35E8"/>
    <w:rsid w:val="008A59C9"/>
    <w:rsid w:val="008B01B6"/>
    <w:rsid w:val="008B0370"/>
    <w:rsid w:val="008B0856"/>
    <w:rsid w:val="008B25BE"/>
    <w:rsid w:val="008B45D7"/>
    <w:rsid w:val="008B541F"/>
    <w:rsid w:val="008B5452"/>
    <w:rsid w:val="008B5B11"/>
    <w:rsid w:val="008B6799"/>
    <w:rsid w:val="008B6B7B"/>
    <w:rsid w:val="008B7B52"/>
    <w:rsid w:val="008B7C96"/>
    <w:rsid w:val="008C5ABB"/>
    <w:rsid w:val="008C5D42"/>
    <w:rsid w:val="008C6E78"/>
    <w:rsid w:val="008C713E"/>
    <w:rsid w:val="008C724E"/>
    <w:rsid w:val="008D067A"/>
    <w:rsid w:val="008D127A"/>
    <w:rsid w:val="008D12E6"/>
    <w:rsid w:val="008D36F8"/>
    <w:rsid w:val="008D5192"/>
    <w:rsid w:val="008D595B"/>
    <w:rsid w:val="008D5CC9"/>
    <w:rsid w:val="008D6014"/>
    <w:rsid w:val="008D699B"/>
    <w:rsid w:val="008D6F6C"/>
    <w:rsid w:val="008E0124"/>
    <w:rsid w:val="008E15A5"/>
    <w:rsid w:val="008E1B99"/>
    <w:rsid w:val="008E2D0E"/>
    <w:rsid w:val="008E4451"/>
    <w:rsid w:val="008E517D"/>
    <w:rsid w:val="008E5C2D"/>
    <w:rsid w:val="008E5C62"/>
    <w:rsid w:val="008F3B72"/>
    <w:rsid w:val="008F4096"/>
    <w:rsid w:val="008F57C5"/>
    <w:rsid w:val="008F683C"/>
    <w:rsid w:val="008F7BD2"/>
    <w:rsid w:val="00900E77"/>
    <w:rsid w:val="00901B69"/>
    <w:rsid w:val="009028FF"/>
    <w:rsid w:val="0090730A"/>
    <w:rsid w:val="009077A9"/>
    <w:rsid w:val="00913A23"/>
    <w:rsid w:val="00914018"/>
    <w:rsid w:val="0091530A"/>
    <w:rsid w:val="009166DB"/>
    <w:rsid w:val="0091699D"/>
    <w:rsid w:val="00916FAB"/>
    <w:rsid w:val="00917383"/>
    <w:rsid w:val="009209B9"/>
    <w:rsid w:val="00920F0B"/>
    <w:rsid w:val="009216A6"/>
    <w:rsid w:val="0092299D"/>
    <w:rsid w:val="00923269"/>
    <w:rsid w:val="009236FB"/>
    <w:rsid w:val="009250DD"/>
    <w:rsid w:val="00926C77"/>
    <w:rsid w:val="00927E05"/>
    <w:rsid w:val="0093032E"/>
    <w:rsid w:val="009309F7"/>
    <w:rsid w:val="009323A6"/>
    <w:rsid w:val="00935DEC"/>
    <w:rsid w:val="00937E5A"/>
    <w:rsid w:val="00943CD6"/>
    <w:rsid w:val="00943F1C"/>
    <w:rsid w:val="0094464A"/>
    <w:rsid w:val="0094695F"/>
    <w:rsid w:val="00950675"/>
    <w:rsid w:val="00950C02"/>
    <w:rsid w:val="009518A2"/>
    <w:rsid w:val="00951D29"/>
    <w:rsid w:val="00952FCE"/>
    <w:rsid w:val="00953676"/>
    <w:rsid w:val="009613B2"/>
    <w:rsid w:val="009620A6"/>
    <w:rsid w:val="00962744"/>
    <w:rsid w:val="00962B2A"/>
    <w:rsid w:val="00962CB0"/>
    <w:rsid w:val="00962CEF"/>
    <w:rsid w:val="00963EB2"/>
    <w:rsid w:val="00964E7D"/>
    <w:rsid w:val="00966354"/>
    <w:rsid w:val="009664ED"/>
    <w:rsid w:val="00971414"/>
    <w:rsid w:val="00971586"/>
    <w:rsid w:val="0097185A"/>
    <w:rsid w:val="00971B16"/>
    <w:rsid w:val="00973AE1"/>
    <w:rsid w:val="00974B6C"/>
    <w:rsid w:val="009760CB"/>
    <w:rsid w:val="0098038E"/>
    <w:rsid w:val="0098144B"/>
    <w:rsid w:val="00981EC7"/>
    <w:rsid w:val="00983B59"/>
    <w:rsid w:val="009856C3"/>
    <w:rsid w:val="00991411"/>
    <w:rsid w:val="00991F61"/>
    <w:rsid w:val="009928BB"/>
    <w:rsid w:val="009969B6"/>
    <w:rsid w:val="009A00D4"/>
    <w:rsid w:val="009A103C"/>
    <w:rsid w:val="009A1DA2"/>
    <w:rsid w:val="009A3C1F"/>
    <w:rsid w:val="009A48D7"/>
    <w:rsid w:val="009A7835"/>
    <w:rsid w:val="009B2144"/>
    <w:rsid w:val="009B316B"/>
    <w:rsid w:val="009B3A35"/>
    <w:rsid w:val="009B4EF7"/>
    <w:rsid w:val="009B6524"/>
    <w:rsid w:val="009C0C80"/>
    <w:rsid w:val="009C2F03"/>
    <w:rsid w:val="009C4B1F"/>
    <w:rsid w:val="009D1214"/>
    <w:rsid w:val="009D2260"/>
    <w:rsid w:val="009D44AD"/>
    <w:rsid w:val="009E0554"/>
    <w:rsid w:val="009E1B7E"/>
    <w:rsid w:val="009E2ECA"/>
    <w:rsid w:val="009E3C87"/>
    <w:rsid w:val="009E3F31"/>
    <w:rsid w:val="009E40FF"/>
    <w:rsid w:val="009E762D"/>
    <w:rsid w:val="009F03CE"/>
    <w:rsid w:val="009F3032"/>
    <w:rsid w:val="009F4A9A"/>
    <w:rsid w:val="009F567B"/>
    <w:rsid w:val="009F598B"/>
    <w:rsid w:val="009F6AE8"/>
    <w:rsid w:val="009F7BFD"/>
    <w:rsid w:val="009F7C8A"/>
    <w:rsid w:val="00A0370B"/>
    <w:rsid w:val="00A040D3"/>
    <w:rsid w:val="00A071D8"/>
    <w:rsid w:val="00A0766F"/>
    <w:rsid w:val="00A1018A"/>
    <w:rsid w:val="00A10E29"/>
    <w:rsid w:val="00A1109A"/>
    <w:rsid w:val="00A12CE3"/>
    <w:rsid w:val="00A130AE"/>
    <w:rsid w:val="00A130C3"/>
    <w:rsid w:val="00A140D7"/>
    <w:rsid w:val="00A168EB"/>
    <w:rsid w:val="00A16DBD"/>
    <w:rsid w:val="00A17DE1"/>
    <w:rsid w:val="00A17EAC"/>
    <w:rsid w:val="00A20307"/>
    <w:rsid w:val="00A21273"/>
    <w:rsid w:val="00A22860"/>
    <w:rsid w:val="00A23B3C"/>
    <w:rsid w:val="00A23CF2"/>
    <w:rsid w:val="00A241FE"/>
    <w:rsid w:val="00A271BD"/>
    <w:rsid w:val="00A338F0"/>
    <w:rsid w:val="00A33C66"/>
    <w:rsid w:val="00A3678E"/>
    <w:rsid w:val="00A36B98"/>
    <w:rsid w:val="00A37A36"/>
    <w:rsid w:val="00A37B17"/>
    <w:rsid w:val="00A4038F"/>
    <w:rsid w:val="00A41C83"/>
    <w:rsid w:val="00A44ED5"/>
    <w:rsid w:val="00A46C51"/>
    <w:rsid w:val="00A5090A"/>
    <w:rsid w:val="00A5181D"/>
    <w:rsid w:val="00A51EFB"/>
    <w:rsid w:val="00A5377F"/>
    <w:rsid w:val="00A53ABB"/>
    <w:rsid w:val="00A54E29"/>
    <w:rsid w:val="00A55024"/>
    <w:rsid w:val="00A609E6"/>
    <w:rsid w:val="00A61B21"/>
    <w:rsid w:val="00A62678"/>
    <w:rsid w:val="00A63CE0"/>
    <w:rsid w:val="00A650DC"/>
    <w:rsid w:val="00A66E1C"/>
    <w:rsid w:val="00A66FFA"/>
    <w:rsid w:val="00A67385"/>
    <w:rsid w:val="00A70EC9"/>
    <w:rsid w:val="00A7111E"/>
    <w:rsid w:val="00A72C1A"/>
    <w:rsid w:val="00A73730"/>
    <w:rsid w:val="00A7584E"/>
    <w:rsid w:val="00A76C4D"/>
    <w:rsid w:val="00A7732E"/>
    <w:rsid w:val="00A8112F"/>
    <w:rsid w:val="00A8313F"/>
    <w:rsid w:val="00A83C75"/>
    <w:rsid w:val="00A85586"/>
    <w:rsid w:val="00A856CF"/>
    <w:rsid w:val="00A87621"/>
    <w:rsid w:val="00A90366"/>
    <w:rsid w:val="00A91608"/>
    <w:rsid w:val="00A929EF"/>
    <w:rsid w:val="00A94DEB"/>
    <w:rsid w:val="00AA545A"/>
    <w:rsid w:val="00AA5CCB"/>
    <w:rsid w:val="00AA66A6"/>
    <w:rsid w:val="00AA6F74"/>
    <w:rsid w:val="00AB0944"/>
    <w:rsid w:val="00AB25E4"/>
    <w:rsid w:val="00AB2C8A"/>
    <w:rsid w:val="00AB3FAF"/>
    <w:rsid w:val="00AB5DA8"/>
    <w:rsid w:val="00AB66DE"/>
    <w:rsid w:val="00AB6ED9"/>
    <w:rsid w:val="00AB7812"/>
    <w:rsid w:val="00AC0655"/>
    <w:rsid w:val="00AC06F4"/>
    <w:rsid w:val="00AC2A1F"/>
    <w:rsid w:val="00AC2C5E"/>
    <w:rsid w:val="00AC3591"/>
    <w:rsid w:val="00AC40DC"/>
    <w:rsid w:val="00AC4335"/>
    <w:rsid w:val="00AC43A9"/>
    <w:rsid w:val="00AC4920"/>
    <w:rsid w:val="00AC62D5"/>
    <w:rsid w:val="00AC7004"/>
    <w:rsid w:val="00AC707A"/>
    <w:rsid w:val="00AD1390"/>
    <w:rsid w:val="00AD1CDD"/>
    <w:rsid w:val="00AD2BA1"/>
    <w:rsid w:val="00AD38CC"/>
    <w:rsid w:val="00AD5001"/>
    <w:rsid w:val="00AD55AE"/>
    <w:rsid w:val="00AD5D65"/>
    <w:rsid w:val="00AD6943"/>
    <w:rsid w:val="00AD6D34"/>
    <w:rsid w:val="00AE1D49"/>
    <w:rsid w:val="00AE3A1B"/>
    <w:rsid w:val="00AE52D8"/>
    <w:rsid w:val="00AE538D"/>
    <w:rsid w:val="00AE5668"/>
    <w:rsid w:val="00AF130C"/>
    <w:rsid w:val="00AF1BAC"/>
    <w:rsid w:val="00AF20E7"/>
    <w:rsid w:val="00AF3E78"/>
    <w:rsid w:val="00AF43AD"/>
    <w:rsid w:val="00AF52A6"/>
    <w:rsid w:val="00AF542D"/>
    <w:rsid w:val="00AF580F"/>
    <w:rsid w:val="00AF60DE"/>
    <w:rsid w:val="00AF7887"/>
    <w:rsid w:val="00B00740"/>
    <w:rsid w:val="00B01CE4"/>
    <w:rsid w:val="00B0306A"/>
    <w:rsid w:val="00B06C56"/>
    <w:rsid w:val="00B07748"/>
    <w:rsid w:val="00B077BC"/>
    <w:rsid w:val="00B10165"/>
    <w:rsid w:val="00B109A3"/>
    <w:rsid w:val="00B16125"/>
    <w:rsid w:val="00B169F9"/>
    <w:rsid w:val="00B1787D"/>
    <w:rsid w:val="00B204B0"/>
    <w:rsid w:val="00B2158B"/>
    <w:rsid w:val="00B229CE"/>
    <w:rsid w:val="00B22E16"/>
    <w:rsid w:val="00B2462D"/>
    <w:rsid w:val="00B253A1"/>
    <w:rsid w:val="00B25DE7"/>
    <w:rsid w:val="00B26014"/>
    <w:rsid w:val="00B26B82"/>
    <w:rsid w:val="00B27740"/>
    <w:rsid w:val="00B278C7"/>
    <w:rsid w:val="00B27E73"/>
    <w:rsid w:val="00B31456"/>
    <w:rsid w:val="00B31AA2"/>
    <w:rsid w:val="00B34552"/>
    <w:rsid w:val="00B363CA"/>
    <w:rsid w:val="00B36F15"/>
    <w:rsid w:val="00B374FB"/>
    <w:rsid w:val="00B402A2"/>
    <w:rsid w:val="00B40469"/>
    <w:rsid w:val="00B40C03"/>
    <w:rsid w:val="00B418AF"/>
    <w:rsid w:val="00B41941"/>
    <w:rsid w:val="00B425E0"/>
    <w:rsid w:val="00B44CC6"/>
    <w:rsid w:val="00B4514A"/>
    <w:rsid w:val="00B460EC"/>
    <w:rsid w:val="00B46CB0"/>
    <w:rsid w:val="00B46FA3"/>
    <w:rsid w:val="00B475A2"/>
    <w:rsid w:val="00B47E12"/>
    <w:rsid w:val="00B51A46"/>
    <w:rsid w:val="00B55623"/>
    <w:rsid w:val="00B56877"/>
    <w:rsid w:val="00B62399"/>
    <w:rsid w:val="00B62420"/>
    <w:rsid w:val="00B63FEE"/>
    <w:rsid w:val="00B65023"/>
    <w:rsid w:val="00B65692"/>
    <w:rsid w:val="00B715CA"/>
    <w:rsid w:val="00B719D0"/>
    <w:rsid w:val="00B72A96"/>
    <w:rsid w:val="00B74015"/>
    <w:rsid w:val="00B74362"/>
    <w:rsid w:val="00B75031"/>
    <w:rsid w:val="00B75E20"/>
    <w:rsid w:val="00B75EAC"/>
    <w:rsid w:val="00B764C7"/>
    <w:rsid w:val="00B7722A"/>
    <w:rsid w:val="00B81C27"/>
    <w:rsid w:val="00B83513"/>
    <w:rsid w:val="00B8377E"/>
    <w:rsid w:val="00B83EAE"/>
    <w:rsid w:val="00B84464"/>
    <w:rsid w:val="00B84BDA"/>
    <w:rsid w:val="00B908F6"/>
    <w:rsid w:val="00B918EA"/>
    <w:rsid w:val="00B91A4F"/>
    <w:rsid w:val="00B9263B"/>
    <w:rsid w:val="00B93D2E"/>
    <w:rsid w:val="00B94097"/>
    <w:rsid w:val="00BA0609"/>
    <w:rsid w:val="00BA0E6C"/>
    <w:rsid w:val="00BA2560"/>
    <w:rsid w:val="00BA2603"/>
    <w:rsid w:val="00BA3058"/>
    <w:rsid w:val="00BA3441"/>
    <w:rsid w:val="00BA3E12"/>
    <w:rsid w:val="00BA5B27"/>
    <w:rsid w:val="00BB1D55"/>
    <w:rsid w:val="00BB631F"/>
    <w:rsid w:val="00BB6DBE"/>
    <w:rsid w:val="00BB789B"/>
    <w:rsid w:val="00BC009B"/>
    <w:rsid w:val="00BC037F"/>
    <w:rsid w:val="00BC097C"/>
    <w:rsid w:val="00BC2571"/>
    <w:rsid w:val="00BC3EA5"/>
    <w:rsid w:val="00BC721D"/>
    <w:rsid w:val="00BC7543"/>
    <w:rsid w:val="00BC7739"/>
    <w:rsid w:val="00BD28B8"/>
    <w:rsid w:val="00BD32E7"/>
    <w:rsid w:val="00BD36B6"/>
    <w:rsid w:val="00BD513D"/>
    <w:rsid w:val="00BD56B6"/>
    <w:rsid w:val="00BD6B73"/>
    <w:rsid w:val="00BD79D6"/>
    <w:rsid w:val="00BE0AF8"/>
    <w:rsid w:val="00BE3139"/>
    <w:rsid w:val="00BE3B35"/>
    <w:rsid w:val="00BE452B"/>
    <w:rsid w:val="00BE5C28"/>
    <w:rsid w:val="00BE7000"/>
    <w:rsid w:val="00BF09CF"/>
    <w:rsid w:val="00BF0B52"/>
    <w:rsid w:val="00BF14A2"/>
    <w:rsid w:val="00BF19BC"/>
    <w:rsid w:val="00BF1E5B"/>
    <w:rsid w:val="00BF42AC"/>
    <w:rsid w:val="00BF6D6D"/>
    <w:rsid w:val="00C020E4"/>
    <w:rsid w:val="00C026FF"/>
    <w:rsid w:val="00C02A84"/>
    <w:rsid w:val="00C03B5D"/>
    <w:rsid w:val="00C04D17"/>
    <w:rsid w:val="00C070EC"/>
    <w:rsid w:val="00C10309"/>
    <w:rsid w:val="00C10492"/>
    <w:rsid w:val="00C10A0C"/>
    <w:rsid w:val="00C1246F"/>
    <w:rsid w:val="00C1656F"/>
    <w:rsid w:val="00C165B2"/>
    <w:rsid w:val="00C168D2"/>
    <w:rsid w:val="00C1690D"/>
    <w:rsid w:val="00C16FF5"/>
    <w:rsid w:val="00C174B1"/>
    <w:rsid w:val="00C17CD5"/>
    <w:rsid w:val="00C211FD"/>
    <w:rsid w:val="00C22EF9"/>
    <w:rsid w:val="00C2383B"/>
    <w:rsid w:val="00C23938"/>
    <w:rsid w:val="00C23D40"/>
    <w:rsid w:val="00C2486A"/>
    <w:rsid w:val="00C2496E"/>
    <w:rsid w:val="00C24A6D"/>
    <w:rsid w:val="00C26EF5"/>
    <w:rsid w:val="00C313E2"/>
    <w:rsid w:val="00C3237B"/>
    <w:rsid w:val="00C35094"/>
    <w:rsid w:val="00C3757C"/>
    <w:rsid w:val="00C40020"/>
    <w:rsid w:val="00C4004B"/>
    <w:rsid w:val="00C401F5"/>
    <w:rsid w:val="00C46AE1"/>
    <w:rsid w:val="00C4729B"/>
    <w:rsid w:val="00C47858"/>
    <w:rsid w:val="00C50572"/>
    <w:rsid w:val="00C5234E"/>
    <w:rsid w:val="00C54CB2"/>
    <w:rsid w:val="00C605AC"/>
    <w:rsid w:val="00C62764"/>
    <w:rsid w:val="00C66339"/>
    <w:rsid w:val="00C73837"/>
    <w:rsid w:val="00C75370"/>
    <w:rsid w:val="00C75C7D"/>
    <w:rsid w:val="00C763D0"/>
    <w:rsid w:val="00C8111F"/>
    <w:rsid w:val="00C81399"/>
    <w:rsid w:val="00C81CA0"/>
    <w:rsid w:val="00C828D6"/>
    <w:rsid w:val="00C85967"/>
    <w:rsid w:val="00C862CB"/>
    <w:rsid w:val="00C9075D"/>
    <w:rsid w:val="00C90D12"/>
    <w:rsid w:val="00C910E4"/>
    <w:rsid w:val="00C9199B"/>
    <w:rsid w:val="00C91B4F"/>
    <w:rsid w:val="00C920C1"/>
    <w:rsid w:val="00C923D8"/>
    <w:rsid w:val="00C923E3"/>
    <w:rsid w:val="00C92557"/>
    <w:rsid w:val="00C97C59"/>
    <w:rsid w:val="00CA025D"/>
    <w:rsid w:val="00CA02C3"/>
    <w:rsid w:val="00CA178E"/>
    <w:rsid w:val="00CA2333"/>
    <w:rsid w:val="00CA2BB7"/>
    <w:rsid w:val="00CA2D4D"/>
    <w:rsid w:val="00CA3FCA"/>
    <w:rsid w:val="00CA49D4"/>
    <w:rsid w:val="00CA75FE"/>
    <w:rsid w:val="00CB1833"/>
    <w:rsid w:val="00CB30CC"/>
    <w:rsid w:val="00CB3750"/>
    <w:rsid w:val="00CB3E95"/>
    <w:rsid w:val="00CB4FE5"/>
    <w:rsid w:val="00CC0340"/>
    <w:rsid w:val="00CC0868"/>
    <w:rsid w:val="00CC0E68"/>
    <w:rsid w:val="00CC16B5"/>
    <w:rsid w:val="00CC4477"/>
    <w:rsid w:val="00CC4820"/>
    <w:rsid w:val="00CC4ADE"/>
    <w:rsid w:val="00CC6372"/>
    <w:rsid w:val="00CC67CE"/>
    <w:rsid w:val="00CC6AB4"/>
    <w:rsid w:val="00CC786E"/>
    <w:rsid w:val="00CD109A"/>
    <w:rsid w:val="00CD3EB5"/>
    <w:rsid w:val="00CD555D"/>
    <w:rsid w:val="00CE086C"/>
    <w:rsid w:val="00CE59BB"/>
    <w:rsid w:val="00CE60F2"/>
    <w:rsid w:val="00CE765C"/>
    <w:rsid w:val="00CF1C3A"/>
    <w:rsid w:val="00CF2520"/>
    <w:rsid w:val="00D001DF"/>
    <w:rsid w:val="00D01534"/>
    <w:rsid w:val="00D01BE7"/>
    <w:rsid w:val="00D03393"/>
    <w:rsid w:val="00D03ECF"/>
    <w:rsid w:val="00D04710"/>
    <w:rsid w:val="00D048FA"/>
    <w:rsid w:val="00D05386"/>
    <w:rsid w:val="00D05C4A"/>
    <w:rsid w:val="00D070B4"/>
    <w:rsid w:val="00D072A5"/>
    <w:rsid w:val="00D077C6"/>
    <w:rsid w:val="00D07848"/>
    <w:rsid w:val="00D1046E"/>
    <w:rsid w:val="00D1117A"/>
    <w:rsid w:val="00D1326A"/>
    <w:rsid w:val="00D15C38"/>
    <w:rsid w:val="00D1697C"/>
    <w:rsid w:val="00D1723E"/>
    <w:rsid w:val="00D17C1B"/>
    <w:rsid w:val="00D200D8"/>
    <w:rsid w:val="00D2127C"/>
    <w:rsid w:val="00D235B0"/>
    <w:rsid w:val="00D2705F"/>
    <w:rsid w:val="00D30197"/>
    <w:rsid w:val="00D30407"/>
    <w:rsid w:val="00D307B9"/>
    <w:rsid w:val="00D31B54"/>
    <w:rsid w:val="00D354C0"/>
    <w:rsid w:val="00D36D2C"/>
    <w:rsid w:val="00D37425"/>
    <w:rsid w:val="00D40EC9"/>
    <w:rsid w:val="00D427C0"/>
    <w:rsid w:val="00D42BEE"/>
    <w:rsid w:val="00D42E7D"/>
    <w:rsid w:val="00D4384A"/>
    <w:rsid w:val="00D4391D"/>
    <w:rsid w:val="00D44F9C"/>
    <w:rsid w:val="00D45360"/>
    <w:rsid w:val="00D45A4A"/>
    <w:rsid w:val="00D463F2"/>
    <w:rsid w:val="00D47950"/>
    <w:rsid w:val="00D47F16"/>
    <w:rsid w:val="00D521C0"/>
    <w:rsid w:val="00D525F5"/>
    <w:rsid w:val="00D531C9"/>
    <w:rsid w:val="00D544C0"/>
    <w:rsid w:val="00D550A7"/>
    <w:rsid w:val="00D551C1"/>
    <w:rsid w:val="00D61D92"/>
    <w:rsid w:val="00D63099"/>
    <w:rsid w:val="00D668CB"/>
    <w:rsid w:val="00D66B53"/>
    <w:rsid w:val="00D67001"/>
    <w:rsid w:val="00D67114"/>
    <w:rsid w:val="00D70957"/>
    <w:rsid w:val="00D70E45"/>
    <w:rsid w:val="00D70E76"/>
    <w:rsid w:val="00D71410"/>
    <w:rsid w:val="00D73AB8"/>
    <w:rsid w:val="00D74D87"/>
    <w:rsid w:val="00D76540"/>
    <w:rsid w:val="00D768A7"/>
    <w:rsid w:val="00D77B41"/>
    <w:rsid w:val="00D80F3F"/>
    <w:rsid w:val="00D83F98"/>
    <w:rsid w:val="00D841F9"/>
    <w:rsid w:val="00D842F4"/>
    <w:rsid w:val="00D87789"/>
    <w:rsid w:val="00D879B8"/>
    <w:rsid w:val="00D90956"/>
    <w:rsid w:val="00D91C15"/>
    <w:rsid w:val="00D93077"/>
    <w:rsid w:val="00D932B6"/>
    <w:rsid w:val="00D95AE1"/>
    <w:rsid w:val="00D95E0F"/>
    <w:rsid w:val="00D971FC"/>
    <w:rsid w:val="00D9728E"/>
    <w:rsid w:val="00DA02BF"/>
    <w:rsid w:val="00DA16B3"/>
    <w:rsid w:val="00DA27E7"/>
    <w:rsid w:val="00DA32CC"/>
    <w:rsid w:val="00DA3503"/>
    <w:rsid w:val="00DA44F7"/>
    <w:rsid w:val="00DA4BF1"/>
    <w:rsid w:val="00DA76A3"/>
    <w:rsid w:val="00DB0943"/>
    <w:rsid w:val="00DB2A32"/>
    <w:rsid w:val="00DB3686"/>
    <w:rsid w:val="00DB3693"/>
    <w:rsid w:val="00DB379E"/>
    <w:rsid w:val="00DB3D7F"/>
    <w:rsid w:val="00DB667B"/>
    <w:rsid w:val="00DB7016"/>
    <w:rsid w:val="00DB7785"/>
    <w:rsid w:val="00DB7DE8"/>
    <w:rsid w:val="00DC2CB7"/>
    <w:rsid w:val="00DC350C"/>
    <w:rsid w:val="00DC403A"/>
    <w:rsid w:val="00DC4E02"/>
    <w:rsid w:val="00DC5AB3"/>
    <w:rsid w:val="00DC60AA"/>
    <w:rsid w:val="00DD0232"/>
    <w:rsid w:val="00DD0F46"/>
    <w:rsid w:val="00DD1720"/>
    <w:rsid w:val="00DD3030"/>
    <w:rsid w:val="00DD57EA"/>
    <w:rsid w:val="00DD6D71"/>
    <w:rsid w:val="00DD7F82"/>
    <w:rsid w:val="00DE0451"/>
    <w:rsid w:val="00DE0EF2"/>
    <w:rsid w:val="00DE245E"/>
    <w:rsid w:val="00DE37C8"/>
    <w:rsid w:val="00DE43ED"/>
    <w:rsid w:val="00DE44F8"/>
    <w:rsid w:val="00DE4F18"/>
    <w:rsid w:val="00DE5137"/>
    <w:rsid w:val="00DE51AE"/>
    <w:rsid w:val="00DE51D2"/>
    <w:rsid w:val="00DE5EA4"/>
    <w:rsid w:val="00DE62CA"/>
    <w:rsid w:val="00DE6906"/>
    <w:rsid w:val="00DE6F45"/>
    <w:rsid w:val="00DF0686"/>
    <w:rsid w:val="00DF1A6E"/>
    <w:rsid w:val="00DF2E40"/>
    <w:rsid w:val="00DF3D2A"/>
    <w:rsid w:val="00DF7BEE"/>
    <w:rsid w:val="00E000A2"/>
    <w:rsid w:val="00E02C45"/>
    <w:rsid w:val="00E03D85"/>
    <w:rsid w:val="00E04737"/>
    <w:rsid w:val="00E0498A"/>
    <w:rsid w:val="00E13A59"/>
    <w:rsid w:val="00E13D83"/>
    <w:rsid w:val="00E13E31"/>
    <w:rsid w:val="00E140C3"/>
    <w:rsid w:val="00E15C4C"/>
    <w:rsid w:val="00E200ED"/>
    <w:rsid w:val="00E2043E"/>
    <w:rsid w:val="00E20B29"/>
    <w:rsid w:val="00E23716"/>
    <w:rsid w:val="00E237D8"/>
    <w:rsid w:val="00E23808"/>
    <w:rsid w:val="00E23B09"/>
    <w:rsid w:val="00E24CB4"/>
    <w:rsid w:val="00E2556B"/>
    <w:rsid w:val="00E26678"/>
    <w:rsid w:val="00E27418"/>
    <w:rsid w:val="00E2765D"/>
    <w:rsid w:val="00E30B3B"/>
    <w:rsid w:val="00E31AD5"/>
    <w:rsid w:val="00E3330A"/>
    <w:rsid w:val="00E335DE"/>
    <w:rsid w:val="00E34F31"/>
    <w:rsid w:val="00E35A80"/>
    <w:rsid w:val="00E36DCB"/>
    <w:rsid w:val="00E37014"/>
    <w:rsid w:val="00E40845"/>
    <w:rsid w:val="00E415D2"/>
    <w:rsid w:val="00E423E8"/>
    <w:rsid w:val="00E431B8"/>
    <w:rsid w:val="00E44A8C"/>
    <w:rsid w:val="00E46C65"/>
    <w:rsid w:val="00E509CD"/>
    <w:rsid w:val="00E51923"/>
    <w:rsid w:val="00E52472"/>
    <w:rsid w:val="00E531EC"/>
    <w:rsid w:val="00E5425A"/>
    <w:rsid w:val="00E557B7"/>
    <w:rsid w:val="00E60F59"/>
    <w:rsid w:val="00E6191C"/>
    <w:rsid w:val="00E62611"/>
    <w:rsid w:val="00E64B18"/>
    <w:rsid w:val="00E65A23"/>
    <w:rsid w:val="00E66541"/>
    <w:rsid w:val="00E6722C"/>
    <w:rsid w:val="00E719DC"/>
    <w:rsid w:val="00E72350"/>
    <w:rsid w:val="00E74BC6"/>
    <w:rsid w:val="00E77D67"/>
    <w:rsid w:val="00E8031E"/>
    <w:rsid w:val="00E81A40"/>
    <w:rsid w:val="00E824A0"/>
    <w:rsid w:val="00E8339B"/>
    <w:rsid w:val="00E84E92"/>
    <w:rsid w:val="00E857DD"/>
    <w:rsid w:val="00E90E46"/>
    <w:rsid w:val="00E91425"/>
    <w:rsid w:val="00E93B10"/>
    <w:rsid w:val="00E94890"/>
    <w:rsid w:val="00E95165"/>
    <w:rsid w:val="00E95674"/>
    <w:rsid w:val="00E9701E"/>
    <w:rsid w:val="00EA00E6"/>
    <w:rsid w:val="00EA0845"/>
    <w:rsid w:val="00EA0AE7"/>
    <w:rsid w:val="00EA171C"/>
    <w:rsid w:val="00EA20BA"/>
    <w:rsid w:val="00EA2637"/>
    <w:rsid w:val="00EA2D65"/>
    <w:rsid w:val="00EA5039"/>
    <w:rsid w:val="00EA50DD"/>
    <w:rsid w:val="00EA522C"/>
    <w:rsid w:val="00EA5CF4"/>
    <w:rsid w:val="00EA69D2"/>
    <w:rsid w:val="00EA7157"/>
    <w:rsid w:val="00EB205B"/>
    <w:rsid w:val="00EB4511"/>
    <w:rsid w:val="00EB6E32"/>
    <w:rsid w:val="00EC1274"/>
    <w:rsid w:val="00EC12DF"/>
    <w:rsid w:val="00EC1FA8"/>
    <w:rsid w:val="00EC26B3"/>
    <w:rsid w:val="00EC3530"/>
    <w:rsid w:val="00EC56C7"/>
    <w:rsid w:val="00EC6213"/>
    <w:rsid w:val="00EC6F75"/>
    <w:rsid w:val="00ED143A"/>
    <w:rsid w:val="00ED1658"/>
    <w:rsid w:val="00ED16B9"/>
    <w:rsid w:val="00ED19E9"/>
    <w:rsid w:val="00ED1B25"/>
    <w:rsid w:val="00ED531F"/>
    <w:rsid w:val="00ED5EB1"/>
    <w:rsid w:val="00ED6A2D"/>
    <w:rsid w:val="00ED6C0A"/>
    <w:rsid w:val="00ED7F6C"/>
    <w:rsid w:val="00ED7FA2"/>
    <w:rsid w:val="00EE08B7"/>
    <w:rsid w:val="00EE12AD"/>
    <w:rsid w:val="00EE18D4"/>
    <w:rsid w:val="00EE2B80"/>
    <w:rsid w:val="00EE652D"/>
    <w:rsid w:val="00EE6C0B"/>
    <w:rsid w:val="00EE710D"/>
    <w:rsid w:val="00EF08D9"/>
    <w:rsid w:val="00EF33DE"/>
    <w:rsid w:val="00EF3617"/>
    <w:rsid w:val="00EF37A7"/>
    <w:rsid w:val="00EF3CBD"/>
    <w:rsid w:val="00EF4357"/>
    <w:rsid w:val="00EF46FC"/>
    <w:rsid w:val="00EF6556"/>
    <w:rsid w:val="00EF674A"/>
    <w:rsid w:val="00F012C0"/>
    <w:rsid w:val="00F0406A"/>
    <w:rsid w:val="00F05441"/>
    <w:rsid w:val="00F06518"/>
    <w:rsid w:val="00F07033"/>
    <w:rsid w:val="00F078C5"/>
    <w:rsid w:val="00F07D7D"/>
    <w:rsid w:val="00F10ED4"/>
    <w:rsid w:val="00F2011A"/>
    <w:rsid w:val="00F20FE1"/>
    <w:rsid w:val="00F2102C"/>
    <w:rsid w:val="00F21976"/>
    <w:rsid w:val="00F21A3A"/>
    <w:rsid w:val="00F21DBD"/>
    <w:rsid w:val="00F238FC"/>
    <w:rsid w:val="00F23E8C"/>
    <w:rsid w:val="00F24FD5"/>
    <w:rsid w:val="00F25B71"/>
    <w:rsid w:val="00F26FEB"/>
    <w:rsid w:val="00F27071"/>
    <w:rsid w:val="00F31C37"/>
    <w:rsid w:val="00F3443D"/>
    <w:rsid w:val="00F34EC0"/>
    <w:rsid w:val="00F36F2E"/>
    <w:rsid w:val="00F3749A"/>
    <w:rsid w:val="00F37AA8"/>
    <w:rsid w:val="00F37F59"/>
    <w:rsid w:val="00F409BC"/>
    <w:rsid w:val="00F40F2D"/>
    <w:rsid w:val="00F4145B"/>
    <w:rsid w:val="00F45256"/>
    <w:rsid w:val="00F459A6"/>
    <w:rsid w:val="00F45DD7"/>
    <w:rsid w:val="00F463BD"/>
    <w:rsid w:val="00F47503"/>
    <w:rsid w:val="00F47E91"/>
    <w:rsid w:val="00F47F10"/>
    <w:rsid w:val="00F503CB"/>
    <w:rsid w:val="00F50535"/>
    <w:rsid w:val="00F50E6D"/>
    <w:rsid w:val="00F5460E"/>
    <w:rsid w:val="00F55412"/>
    <w:rsid w:val="00F557E3"/>
    <w:rsid w:val="00F56E60"/>
    <w:rsid w:val="00F57050"/>
    <w:rsid w:val="00F5759E"/>
    <w:rsid w:val="00F57F1E"/>
    <w:rsid w:val="00F60234"/>
    <w:rsid w:val="00F6094E"/>
    <w:rsid w:val="00F62257"/>
    <w:rsid w:val="00F6348A"/>
    <w:rsid w:val="00F64F18"/>
    <w:rsid w:val="00F6582C"/>
    <w:rsid w:val="00F667DF"/>
    <w:rsid w:val="00F66D9F"/>
    <w:rsid w:val="00F67AE9"/>
    <w:rsid w:val="00F67DA2"/>
    <w:rsid w:val="00F67FFD"/>
    <w:rsid w:val="00F70A2E"/>
    <w:rsid w:val="00F71AFC"/>
    <w:rsid w:val="00F71CEF"/>
    <w:rsid w:val="00F71EB8"/>
    <w:rsid w:val="00F7295A"/>
    <w:rsid w:val="00F7401F"/>
    <w:rsid w:val="00F7473D"/>
    <w:rsid w:val="00F750C6"/>
    <w:rsid w:val="00F77446"/>
    <w:rsid w:val="00F808EE"/>
    <w:rsid w:val="00F80C7E"/>
    <w:rsid w:val="00F86B4D"/>
    <w:rsid w:val="00F9306D"/>
    <w:rsid w:val="00F93E2F"/>
    <w:rsid w:val="00F94E1B"/>
    <w:rsid w:val="00F94F22"/>
    <w:rsid w:val="00F95F64"/>
    <w:rsid w:val="00F962AB"/>
    <w:rsid w:val="00F978D6"/>
    <w:rsid w:val="00FA04FF"/>
    <w:rsid w:val="00FA16C8"/>
    <w:rsid w:val="00FA31BB"/>
    <w:rsid w:val="00FA4A98"/>
    <w:rsid w:val="00FA623C"/>
    <w:rsid w:val="00FA674B"/>
    <w:rsid w:val="00FA6F11"/>
    <w:rsid w:val="00FA7187"/>
    <w:rsid w:val="00FB1622"/>
    <w:rsid w:val="00FB38B0"/>
    <w:rsid w:val="00FB3B74"/>
    <w:rsid w:val="00FB58E4"/>
    <w:rsid w:val="00FB78C9"/>
    <w:rsid w:val="00FB7985"/>
    <w:rsid w:val="00FB7FDF"/>
    <w:rsid w:val="00FC1D53"/>
    <w:rsid w:val="00FC38FF"/>
    <w:rsid w:val="00FC3DFA"/>
    <w:rsid w:val="00FC49E4"/>
    <w:rsid w:val="00FC5403"/>
    <w:rsid w:val="00FC6D7A"/>
    <w:rsid w:val="00FC6FB2"/>
    <w:rsid w:val="00FD058A"/>
    <w:rsid w:val="00FD3EF4"/>
    <w:rsid w:val="00FD51B8"/>
    <w:rsid w:val="00FD5315"/>
    <w:rsid w:val="00FD5695"/>
    <w:rsid w:val="00FD58BA"/>
    <w:rsid w:val="00FD7E23"/>
    <w:rsid w:val="00FE0D75"/>
    <w:rsid w:val="00FE10A7"/>
    <w:rsid w:val="00FE3454"/>
    <w:rsid w:val="00FE5392"/>
    <w:rsid w:val="00FE5A1E"/>
    <w:rsid w:val="00FF0AC1"/>
    <w:rsid w:val="00FF1085"/>
    <w:rsid w:val="00FF2B95"/>
    <w:rsid w:val="00FF361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4BF311-538F-452F-BA75-53D36B8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A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1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7"/>
  </w:style>
  <w:style w:type="paragraph" w:styleId="Piedepgina">
    <w:name w:val="footer"/>
    <w:basedOn w:val="Normal"/>
    <w:link w:val="PiedepginaCar"/>
    <w:unhideWhenUsed/>
    <w:rsid w:val="000F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4C47"/>
  </w:style>
  <w:style w:type="paragraph" w:styleId="Prrafodelista">
    <w:name w:val="List Paragraph"/>
    <w:basedOn w:val="Normal"/>
    <w:uiPriority w:val="34"/>
    <w:qFormat/>
    <w:rsid w:val="00950C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9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9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5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3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32E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053BF3"/>
    <w:pPr>
      <w:spacing w:after="0" w:line="240" w:lineRule="auto"/>
    </w:pPr>
  </w:style>
  <w:style w:type="paragraph" w:customStyle="1" w:styleId="dog-base-sangria">
    <w:name w:val="dog-base-sangria"/>
    <w:basedOn w:val="Normal"/>
    <w:rsid w:val="007252FB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dog-cursiva1">
    <w:name w:val="dog-cursiva1"/>
    <w:basedOn w:val="Fuentedeprrafopredeter"/>
    <w:rsid w:val="007252FB"/>
    <w:rPr>
      <w:i/>
      <w:iCs/>
    </w:rPr>
  </w:style>
  <w:style w:type="character" w:customStyle="1" w:styleId="dog-texto-sumario1">
    <w:name w:val="dog-texto-sumario1"/>
    <w:basedOn w:val="Fuentedeprrafopredeter"/>
    <w:rsid w:val="00B26014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E9142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E2CB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E2CB1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90E4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90E46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E90E46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E90E4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8D5192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DF2E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3E6A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06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75060D"/>
    <w:rPr>
      <w:vertAlign w:val="superscript"/>
    </w:rPr>
  </w:style>
  <w:style w:type="table" w:styleId="Cuadrculadetablaclara">
    <w:name w:val="Grid Table Light"/>
    <w:basedOn w:val="Tablanormal"/>
    <w:uiPriority w:val="40"/>
    <w:rsid w:val="00AC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B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5B1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rafo2">
    <w:name w:val="parrafo_2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72A08"/>
    <w:rPr>
      <w:i/>
      <w:iCs/>
    </w:rPr>
  </w:style>
  <w:style w:type="character" w:styleId="Nmerodepgina">
    <w:name w:val="page number"/>
    <w:basedOn w:val="Fuentedeprrafopredeter"/>
    <w:rsid w:val="0064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377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19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589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738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13393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11340852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19667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856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1015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084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9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22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18827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6522798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5358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1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92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1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2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93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369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203734734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12920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ecciondedatos.ehe@madr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2CEEE300F5E478B462E8B9D182B81" ma:contentTypeVersion="" ma:contentTypeDescription="Crear nuevo documento." ma:contentTypeScope="" ma:versionID="d216b7bd2c57bdb644db1fdd47fb776a">
  <xsd:schema xmlns:xsd="http://www.w3.org/2001/XMLSchema" xmlns:xs="http://www.w3.org/2001/XMLSchema" xmlns:p="http://schemas.microsoft.com/office/2006/metadata/properties" xmlns:ns2="2c186722-4558-4075-9c63-413a09c5dd95" targetNamespace="http://schemas.microsoft.com/office/2006/metadata/properties" ma:root="true" ma:fieldsID="117e05ea79aa964ce046fd2d6f7c2af3" ns2:_="">
    <xsd:import namespace="2c186722-4558-4075-9c63-413a09c5dd95"/>
    <xsd:element name="properties">
      <xsd:complexType>
        <xsd:sequence>
          <xsd:element name="documentManagement">
            <xsd:complexType>
              <xsd:all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6722-4558-4075-9c63-413a09c5dd95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Borrador" ma:format="Dropdown" ma:internalName="Estado">
      <xsd:simpleType>
        <xsd:restriction base="dms:Choice">
          <xsd:enumeration value="Borrador"/>
          <xsd:enumeration value="Revisar por Raquel García"/>
          <xsd:enumeration value="Revisar por Alvaro Angulo"/>
          <xsd:enumeration value="Revisar por Belen Mesa"/>
          <xsd:enumeration value="Revisar por Belen Moraleda"/>
          <xsd:enumeration value="Revisar por M.Angeles Rodriguez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1DE-A401-40CF-AE99-8275DEDB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6722-4558-4075-9c63-413a09c5d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CAECE-A63E-4D71-9AE8-58BDDFCC3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6C53-463B-4C2E-9D72-3F607C43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Zambrano, Belen</dc:creator>
  <cp:keywords/>
  <dc:description/>
  <cp:lastModifiedBy>GONZALO PEREZ, FERNANDO</cp:lastModifiedBy>
  <cp:revision>36</cp:revision>
  <cp:lastPrinted>2022-10-20T10:03:00Z</cp:lastPrinted>
  <dcterms:created xsi:type="dcterms:W3CDTF">2022-01-26T13:11:00Z</dcterms:created>
  <dcterms:modified xsi:type="dcterms:W3CDTF">2022-10-20T10:03:00Z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0x0101009F42CEEE300F5E478B462E8B9D182B81</vt:lpwstr>
  </property>
  <property fmtid="{D5CDD505-2E9C-101B-9397-08002B2CF9AE}" pid="3" name="Estado">
    <vt:lpwstr>Borrador</vt:lpwstr>
  </property>
</Properties>
</file>